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39C" w:rsidRDefault="00655E96" w:rsidP="001220F9">
      <w:pPr>
        <w:spacing w:after="0" w:line="240" w:lineRule="auto"/>
        <w:rPr>
          <w:rFonts w:cs="Calibri"/>
          <w:b/>
          <w:bCs/>
        </w:rPr>
      </w:pPr>
      <w:bookmarkStart w:id="0" w:name="_GoBack"/>
      <w:r>
        <w:rPr>
          <w:b/>
          <w:bCs/>
        </w:rPr>
        <w:t xml:space="preserve">Tydzień V. </w:t>
      </w:r>
      <w:r>
        <w:rPr>
          <w:rFonts w:cs="Calibri"/>
          <w:b/>
          <w:bCs/>
        </w:rPr>
        <w:t>Mieszkańcy parku i lasu</w:t>
      </w:r>
    </w:p>
    <w:p w:rsidR="007B122E" w:rsidRDefault="007B122E" w:rsidP="001220F9">
      <w:pPr>
        <w:spacing w:after="0" w:line="240" w:lineRule="auto"/>
        <w:rPr>
          <w:rFonts w:ascii="Calibri" w:hAnsi="Calibri"/>
          <w:b/>
          <w:bCs/>
        </w:rPr>
      </w:pPr>
    </w:p>
    <w:p w:rsidR="0011539C" w:rsidRDefault="00655E96" w:rsidP="001220F9">
      <w:pPr>
        <w:spacing w:after="0" w:line="240" w:lineRule="auto"/>
        <w:rPr>
          <w:b/>
          <w:bCs/>
        </w:rPr>
      </w:pPr>
      <w:r>
        <w:rPr>
          <w:b/>
          <w:bCs/>
        </w:rPr>
        <w:t>Zamierzenia wychowawczo-dydaktyczne (cele ogólne)</w:t>
      </w:r>
    </w:p>
    <w:p w:rsidR="007B122E" w:rsidRDefault="007B122E" w:rsidP="001220F9">
      <w:pPr>
        <w:spacing w:after="0" w:line="240" w:lineRule="auto"/>
        <w:rPr>
          <w:rFonts w:ascii="Times New Roman" w:hAnsi="Times New Roman"/>
          <w:b/>
          <w:bCs/>
        </w:rPr>
      </w:pPr>
    </w:p>
    <w:p w:rsidR="0011539C" w:rsidRPr="007B122E" w:rsidRDefault="00655E96" w:rsidP="001220F9">
      <w:pPr>
        <w:widowControl w:val="0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</w:rPr>
      </w:pPr>
      <w:r>
        <w:t>poznawanie zwierząt żyjących w parkach miejskich i w lasach, wzbogacanie wiadomości na temat łosia, poznanie zasad zachowania się w parkach narodowych, rozwijanie umiejętności słuchania ze zrozumieniem treści opowiadania i umiejętności wypowiadania się na podany temat, doskonalenie sprawności fizycznej, wdrażanie do odpowiedzialności za przyrodę, rozwijanie umiejętności współpracy</w:t>
      </w:r>
    </w:p>
    <w:p w:rsidR="007B122E" w:rsidRDefault="007B122E" w:rsidP="001220F9">
      <w:pPr>
        <w:widowControl w:val="0"/>
        <w:spacing w:after="0" w:line="240" w:lineRule="auto"/>
        <w:ind w:left="720"/>
        <w:rPr>
          <w:rFonts w:ascii="Times New Roman" w:hAnsi="Times New Roman"/>
          <w:b/>
          <w:bCs/>
        </w:rPr>
      </w:pPr>
    </w:p>
    <w:p w:rsidR="0011539C" w:rsidRPr="007B122E" w:rsidRDefault="00655E96" w:rsidP="001220F9">
      <w:pPr>
        <w:widowControl w:val="0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</w:rPr>
      </w:pPr>
      <w:r>
        <w:t>zapoznanie z literą a, A, rozwijanie świadomości fonologicznej i słuchu fonemowego, wprowadzenie do czytania i pisania, kształtowanie sprawności manualnej, wdrażanie do dzielenia się przyborami i zabawkami</w:t>
      </w:r>
    </w:p>
    <w:p w:rsidR="007B122E" w:rsidRDefault="007B122E" w:rsidP="001220F9">
      <w:pPr>
        <w:widowControl w:val="0"/>
        <w:spacing w:after="0" w:line="240" w:lineRule="auto"/>
        <w:rPr>
          <w:rFonts w:ascii="Times New Roman" w:hAnsi="Times New Roman"/>
          <w:b/>
          <w:bCs/>
        </w:rPr>
      </w:pPr>
    </w:p>
    <w:p w:rsidR="0011539C" w:rsidRPr="007B122E" w:rsidRDefault="00655E96" w:rsidP="001220F9">
      <w:pPr>
        <w:widowControl w:val="0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</w:rPr>
      </w:pPr>
      <w:r>
        <w:t>zapoznanie z liczbą 1, poznanie zawodu leśniczego, doskonalenie umiejętności przeliczania i rozróżniania kierunków (po prawej, po lewej), kształtowanie logicznego myślenia, rozwijanie spostrzegawczości, uprawnianie dużej i małej motoryki, wdrażanie do współpracy, wzbudzanie szacunku dla pracy ludzi (leśniczego)</w:t>
      </w:r>
    </w:p>
    <w:p w:rsidR="007B122E" w:rsidRDefault="007B122E" w:rsidP="001220F9">
      <w:pPr>
        <w:widowControl w:val="0"/>
        <w:spacing w:after="0" w:line="240" w:lineRule="auto"/>
        <w:rPr>
          <w:rFonts w:ascii="Times New Roman" w:hAnsi="Times New Roman"/>
          <w:b/>
          <w:bCs/>
        </w:rPr>
      </w:pPr>
    </w:p>
    <w:p w:rsidR="0011539C" w:rsidRPr="007B122E" w:rsidRDefault="00655E96" w:rsidP="001220F9">
      <w:pPr>
        <w:widowControl w:val="0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</w:rPr>
      </w:pPr>
      <w:r>
        <w:t>poznawanie ciekawostek na temat sikorki bogatki, wdrażanie do uważnego słuchania, rozwijanie percepcji słuchowej, doskonalenie sprawności fizycznej, wdrażanie do odpowiedzialności za przyrodę, integrowanie grupy</w:t>
      </w:r>
    </w:p>
    <w:p w:rsidR="007B122E" w:rsidRDefault="007B122E" w:rsidP="001220F9">
      <w:pPr>
        <w:widowControl w:val="0"/>
        <w:spacing w:after="0" w:line="240" w:lineRule="auto"/>
        <w:rPr>
          <w:rFonts w:ascii="Times New Roman" w:hAnsi="Times New Roman"/>
          <w:b/>
          <w:bCs/>
        </w:rPr>
      </w:pPr>
    </w:p>
    <w:p w:rsidR="0011539C" w:rsidRDefault="00655E96" w:rsidP="001220F9">
      <w:pPr>
        <w:widowControl w:val="0"/>
        <w:numPr>
          <w:ilvl w:val="0"/>
          <w:numId w:val="1"/>
        </w:numPr>
        <w:spacing w:after="0" w:line="240" w:lineRule="auto"/>
        <w:rPr>
          <w:rFonts w:ascii="Calibri" w:hAnsi="Calibri"/>
        </w:rPr>
      </w:pPr>
      <w:r>
        <w:t>utrwalanie wiedzy na temat zwierząt, wzbogacanie informacji na temat wilka, zapoznanie z muzyką ludową, doskonalenie sprawności artykulacyjnej, kształtowanie poczucia rytmu (osłuchiwanie się ze zmiennym metrum 3/4 i 2/4), rozwijanie kreatywności, doskonalenie sprawności manualnej, stwarzanie okazji do wyrażania siebie w tańcu i ruchu, czerpanie satysfakcji z tworzenia</w:t>
      </w:r>
    </w:p>
    <w:bookmarkEnd w:id="0"/>
    <w:p w:rsidR="0011539C" w:rsidRDefault="00655E96">
      <w:pPr>
        <w:spacing w:after="0" w:line="360" w:lineRule="auto"/>
        <w:rPr>
          <w:rFonts w:ascii="Calibri" w:hAnsi="Calibri"/>
        </w:rPr>
      </w:pPr>
      <w:r>
        <w:br w:type="page"/>
      </w:r>
    </w:p>
    <w:tbl>
      <w:tblPr>
        <w:tblW w:w="14425" w:type="dxa"/>
        <w:tblLayout w:type="fixed"/>
        <w:tblLook w:val="04A0" w:firstRow="1" w:lastRow="0" w:firstColumn="1" w:lastColumn="0" w:noHBand="0" w:noVBand="1"/>
      </w:tblPr>
      <w:tblGrid>
        <w:gridCol w:w="1338"/>
        <w:gridCol w:w="2363"/>
        <w:gridCol w:w="5777"/>
        <w:gridCol w:w="1545"/>
        <w:gridCol w:w="1552"/>
        <w:gridCol w:w="1850"/>
      </w:tblGrid>
      <w:tr w:rsidR="0011539C">
        <w:trPr>
          <w:trHeight w:val="569"/>
        </w:trPr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pageBreakBefore/>
              <w:rPr>
                <w:b/>
              </w:rPr>
            </w:pPr>
            <w:r>
              <w:rPr>
                <w:b/>
              </w:rPr>
              <w:lastRenderedPageBreak/>
              <w:t>Temat dnia i aktywności</w:t>
            </w:r>
          </w:p>
        </w:tc>
        <w:tc>
          <w:tcPr>
            <w:tcW w:w="2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rPr>
                <w:b/>
              </w:rPr>
            </w:pPr>
            <w:r>
              <w:rPr>
                <w:b/>
              </w:rPr>
              <w:t>Działania dzieci</w:t>
            </w:r>
          </w:p>
        </w:tc>
        <w:tc>
          <w:tcPr>
            <w:tcW w:w="5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ind w:left="128" w:hanging="128"/>
              <w:rPr>
                <w:b/>
              </w:rPr>
            </w:pPr>
            <w:r>
              <w:rPr>
                <w:b/>
              </w:rPr>
              <w:t>Przewidywane osiągnięcia dziecka (cele operacyjne)</w:t>
            </w: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rPr>
                <w:b/>
              </w:rPr>
            </w:pPr>
            <w:r>
              <w:rPr>
                <w:b/>
              </w:rPr>
              <w:t>Pomoce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rPr>
                <w:b/>
              </w:rPr>
            </w:pPr>
            <w:r>
              <w:rPr>
                <w:b/>
              </w:rPr>
              <w:t>Osiągnięcia dziecka</w:t>
            </w:r>
          </w:p>
        </w:tc>
        <w:tc>
          <w:tcPr>
            <w:tcW w:w="1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39C" w:rsidRDefault="00655E96">
            <w:pPr>
              <w:rPr>
                <w:b/>
              </w:rPr>
            </w:pPr>
            <w:r>
              <w:rPr>
                <w:b/>
              </w:rPr>
              <w:t>Kompetencje kluczowe</w:t>
            </w:r>
          </w:p>
        </w:tc>
      </w:tr>
      <w:tr w:rsidR="0011539C">
        <w:trPr>
          <w:cantSplit/>
          <w:trHeight w:val="451"/>
        </w:trPr>
        <w:tc>
          <w:tcPr>
            <w:tcW w:w="13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rPr>
                <w:b/>
              </w:rPr>
            </w:pPr>
            <w:r>
              <w:rPr>
                <w:b/>
              </w:rPr>
              <w:t xml:space="preserve">1. </w:t>
            </w:r>
            <w:r>
              <w:rPr>
                <w:rFonts w:eastAsia="Calibri" w:cstheme="minorHAnsi"/>
                <w:b/>
              </w:rPr>
              <w:t>W parku i w lesie</w:t>
            </w:r>
          </w:p>
          <w:p w:rsidR="0011539C" w:rsidRDefault="0011539C">
            <w:pPr>
              <w:rPr>
                <w:b/>
              </w:rPr>
            </w:pPr>
          </w:p>
          <w:p w:rsidR="0011539C" w:rsidRDefault="0011539C"/>
          <w:p w:rsidR="0011539C" w:rsidRDefault="00655E96">
            <w:r>
              <w:t xml:space="preserve">aktywność kulturowa + </w:t>
            </w:r>
            <w:r>
              <w:lastRenderedPageBreak/>
              <w:t>aktywność fizyczna</w:t>
            </w:r>
          </w:p>
        </w:tc>
        <w:tc>
          <w:tcPr>
            <w:tcW w:w="2363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rPr>
                <w:rFonts w:eastAsia="Calibri" w:cs="Calibri"/>
                <w:i/>
                <w:color w:val="000000"/>
              </w:rPr>
            </w:pPr>
            <w:r>
              <w:rPr>
                <w:rFonts w:eastAsia="Calibri" w:cs="Calibri"/>
                <w:color w:val="000000"/>
              </w:rPr>
              <w:lastRenderedPageBreak/>
              <w:t xml:space="preserve">1. </w:t>
            </w:r>
            <w:r>
              <w:t>Zabawy dowolne w kącikach tematycznych. „Leśne portrety” – powitanka.</w:t>
            </w:r>
          </w:p>
        </w:tc>
        <w:tc>
          <w:tcPr>
            <w:tcW w:w="5777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pStyle w:val="Akapitzlist"/>
              <w:ind w:left="57"/>
              <w:rPr>
                <w:rFonts w:cstheme="minorHAnsi"/>
              </w:rPr>
            </w:pPr>
            <w:r>
              <w:rPr>
                <w:rFonts w:cstheme="minorHAnsi"/>
              </w:rPr>
              <w:t>- inicjuje zabawy tematyczne, odgrywa role, przestrzega reguł zabawy</w:t>
            </w:r>
          </w:p>
          <w:p w:rsidR="0011539C" w:rsidRDefault="00655E96">
            <w:pPr>
              <w:pStyle w:val="Akapitzlist"/>
              <w:ind w:left="57"/>
              <w:rPr>
                <w:rFonts w:cstheme="minorHAnsi"/>
              </w:rPr>
            </w:pPr>
            <w:r>
              <w:rPr>
                <w:rFonts w:cstheme="minorHAnsi"/>
              </w:rPr>
              <w:t xml:space="preserve">- stosuje zwroty grzecznościowe: </w:t>
            </w:r>
            <w:r>
              <w:rPr>
                <w:rFonts w:cstheme="minorHAnsi"/>
                <w:i/>
                <w:iCs/>
              </w:rPr>
              <w:t>proszę, dziękuję, przepraszam</w:t>
            </w:r>
          </w:p>
          <w:p w:rsidR="0011539C" w:rsidRDefault="00655E96">
            <w:pPr>
              <w:pStyle w:val="Akapitzlist"/>
              <w:ind w:left="57"/>
              <w:rPr>
                <w:rFonts w:cstheme="minorHAnsi"/>
              </w:rPr>
            </w:pPr>
            <w:r>
              <w:rPr>
                <w:rFonts w:cstheme="minorHAnsi"/>
              </w:rPr>
              <w:t>- pomaga kolegom i koleżankom mającym trudności z rozwiązaniem zadań, samoobsługą itp.</w:t>
            </w:r>
          </w:p>
          <w:p w:rsidR="0011539C" w:rsidRDefault="00655E96">
            <w:pPr>
              <w:pStyle w:val="Akapitzlist"/>
              <w:ind w:left="57"/>
              <w:rPr>
                <w:rFonts w:cstheme="minorHAnsi"/>
              </w:rPr>
            </w:pPr>
            <w:r>
              <w:rPr>
                <w:rFonts w:cstheme="minorHAnsi"/>
              </w:rPr>
              <w:t>- sprząta w swoim otoczeniu</w:t>
            </w:r>
          </w:p>
          <w:p w:rsidR="0011539C" w:rsidRDefault="00655E96">
            <w:pPr>
              <w:pStyle w:val="Akapitzlist"/>
              <w:ind w:left="57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r>
              <w:rPr>
                <w:i/>
              </w:rPr>
              <w:t>Powitanki</w:t>
            </w:r>
            <w:r>
              <w:t>,</w:t>
            </w:r>
            <w:r>
              <w:rPr>
                <w:rFonts w:eastAsia="Calibri" w:cstheme="minorHAnsi"/>
                <w:i/>
                <w:iCs/>
              </w:rPr>
              <w:t xml:space="preserve"> </w:t>
            </w:r>
            <w:r>
              <w:rPr>
                <w:rFonts w:eastAsia="Calibri" w:cstheme="minorHAnsi"/>
              </w:rPr>
              <w:t>CD1.9–10,</w:t>
            </w:r>
            <w:r>
              <w:rPr>
                <w:rFonts w:eastAsia="Calibri" w:cstheme="minorHAnsi"/>
              </w:rPr>
              <w:br/>
            </w:r>
            <w:r>
              <w:rPr>
                <w:rFonts w:eastAsia="Calibri" w:cstheme="minorHAnsi"/>
                <w:i/>
              </w:rPr>
              <w:t>e-Miś</w:t>
            </w:r>
            <w:r>
              <w:rPr>
                <w:rFonts w:eastAsia="Calibri" w:cstheme="minorHAnsi"/>
              </w:rPr>
              <w:t>, eduranga.pl</w:t>
            </w:r>
          </w:p>
        </w:tc>
        <w:tc>
          <w:tcPr>
            <w:tcW w:w="1552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D4AE5">
            <w:pPr>
              <w:pStyle w:val="Akapitzlist"/>
              <w:tabs>
                <w:tab w:val="left" w:pos="709"/>
                <w:tab w:val="left" w:pos="9615"/>
              </w:tabs>
              <w:ind w:left="0"/>
              <w:rPr>
                <w:rFonts w:eastAsia="Calibri" w:cs="Calibri"/>
                <w:i/>
                <w:color w:val="000000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7B122E" w:rsidRPr="008D6C49">
                <w:rPr>
                  <w:rStyle w:val="Hipercze"/>
                </w:rPr>
                <w:t>I.6</w:t>
              </w:r>
            </w:hyperlink>
            <w:r w:rsidR="007B122E" w:rsidRPr="008D6C49">
              <w:t>,</w:t>
            </w:r>
            <w:r w:rsidR="007B122E" w:rsidRPr="009851DA">
              <w:t xml:space="preserve">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7B122E" w:rsidRPr="008D6C49">
                <w:rPr>
                  <w:rStyle w:val="Hipercze"/>
                </w:rPr>
                <w:t>I.7</w:t>
              </w:r>
            </w:hyperlink>
            <w:r w:rsidR="007B122E" w:rsidRPr="008D6C49">
              <w:t>,</w:t>
            </w:r>
            <w:r w:rsidR="007B122E">
              <w:t xml:space="preserve">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7B122E" w:rsidRPr="004077CD">
                <w:rPr>
                  <w:rStyle w:val="Hipercze"/>
                </w:rPr>
                <w:t>III.1</w:t>
              </w:r>
            </w:hyperlink>
            <w:r w:rsidR="007B122E" w:rsidRPr="004077CD">
              <w:t>,</w:t>
            </w:r>
            <w:r w:rsidR="007B122E"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7B122E" w:rsidRPr="004077CD">
                <w:rPr>
                  <w:rStyle w:val="Hipercze"/>
                </w:rPr>
                <w:t>III.5</w:t>
              </w:r>
            </w:hyperlink>
            <w:r w:rsidR="007B122E" w:rsidRPr="004077CD">
              <w:t>,</w:t>
            </w:r>
            <w:r w:rsidR="007B122E" w:rsidRPr="009851DA">
              <w:t xml:space="preserve"> </w:t>
            </w:r>
            <w:hyperlink w:anchor="Społeczny_obszar_rozwoju_dziecka" w:tooltip="respektuje prawa i obowiązki swoje oraz innych osób, zwracając uwagę na ich indywidualne potrzeby" w:history="1">
              <w:r w:rsidR="007B122E" w:rsidRPr="004077CD">
                <w:rPr>
                  <w:rStyle w:val="Hipercze"/>
                </w:rPr>
                <w:t>III.7</w:t>
              </w:r>
            </w:hyperlink>
            <w:r w:rsidR="007B122E" w:rsidRPr="004077CD">
              <w:t>,</w:t>
            </w:r>
            <w:r w:rsidR="007B122E">
              <w:t xml:space="preserve">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7B122E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7B122E" w:rsidRPr="004077CD">
                <w:rPr>
                  <w:rStyle w:val="Hipercze"/>
                </w:rPr>
                <w:t>7</w:t>
              </w:r>
            </w:hyperlink>
            <w:r w:rsidR="007B122E" w:rsidRPr="004077CD">
              <w:t>,</w:t>
            </w:r>
            <w:r w:rsidR="007B122E" w:rsidRPr="009851DA">
              <w:t xml:space="preserve">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7B122E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7B122E" w:rsidRPr="004077CD">
                <w:rPr>
                  <w:rStyle w:val="Hipercze"/>
                </w:rPr>
                <w:t>11</w:t>
              </w:r>
            </w:hyperlink>
            <w:r w:rsidR="007B122E" w:rsidRPr="004077CD">
              <w:t>,</w:t>
            </w:r>
            <w:r w:rsidR="007B122E">
              <w:t xml:space="preserve">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7B122E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7B122E" w:rsidRPr="004077CD">
                <w:rPr>
                  <w:rStyle w:val="Hipercze"/>
                </w:rPr>
                <w:t>19</w:t>
              </w:r>
            </w:hyperlink>
          </w:p>
        </w:tc>
        <w:tc>
          <w:tcPr>
            <w:tcW w:w="185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39C" w:rsidRDefault="00655E96">
            <w:pPr>
              <w:rPr>
                <w:rFonts w:ascii="Calibri" w:hAnsi="Calibri"/>
              </w:rPr>
            </w:pPr>
            <w:r>
              <w:t>Kompetencje osobiste, społeczne i w zakresie umiejętności uczenia się</w:t>
            </w:r>
          </w:p>
          <w:p w:rsidR="0011539C" w:rsidRDefault="0011539C">
            <w:pPr>
              <w:rPr>
                <w:rFonts w:ascii="Calibri" w:hAnsi="Calibri"/>
              </w:rPr>
            </w:pPr>
          </w:p>
          <w:p w:rsidR="0011539C" w:rsidRDefault="00655E96">
            <w:pPr>
              <w:rPr>
                <w:rFonts w:ascii="Calibri" w:hAnsi="Calibri"/>
              </w:rPr>
            </w:pPr>
            <w:r>
              <w:lastRenderedPageBreak/>
              <w:t>Kompetencje obywatelskie</w:t>
            </w:r>
          </w:p>
          <w:p w:rsidR="0011539C" w:rsidRDefault="0011539C"/>
          <w:p w:rsidR="0011539C" w:rsidRDefault="00655E96">
            <w:r>
              <w:t>Kompetencje matematyczne oraz kompetencje w zakresie nauk przyrodniczych, technologii i inżynierii</w:t>
            </w:r>
          </w:p>
          <w:p w:rsidR="0011539C" w:rsidRDefault="0011539C"/>
          <w:p w:rsidR="0011539C" w:rsidRDefault="00655E96">
            <w:r>
              <w:t>Kompetencje w zakresie świadomości i ekspresji kulturalnej</w:t>
            </w:r>
          </w:p>
        </w:tc>
      </w:tr>
      <w:tr w:rsidR="0011539C">
        <w:trPr>
          <w:cantSplit/>
          <w:trHeight w:val="483"/>
        </w:trPr>
        <w:tc>
          <w:tcPr>
            <w:tcW w:w="133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1539C"/>
        </w:tc>
        <w:tc>
          <w:tcPr>
            <w:tcW w:w="2363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rPr>
                <w:rFonts w:eastAsia="Calibri" w:cs="Calibri"/>
                <w:color w:val="000000"/>
              </w:rPr>
            </w:pPr>
            <w:r>
              <w:t>2.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t>„Zwierzęta w parku miejskim i w lesie” – zabawa językowo-przyrodnicza.</w:t>
            </w:r>
          </w:p>
        </w:tc>
        <w:tc>
          <w:tcPr>
            <w:tcW w:w="5777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pStyle w:val="Akapitzlist"/>
              <w:ind w:left="0"/>
            </w:pPr>
            <w:r>
              <w:rPr>
                <w:rFonts w:eastAsia="Calibri" w:cstheme="minorHAnsi"/>
              </w:rPr>
              <w:t>- wypowiada się na temat różnic i podobieństw środowiska lasu i parku miejskiego</w:t>
            </w:r>
          </w:p>
          <w:p w:rsidR="0011539C" w:rsidRDefault="00655E96">
            <w:pPr>
              <w:pStyle w:val="Akapitzlist"/>
              <w:ind w:left="0"/>
            </w:pPr>
            <w:r>
              <w:rPr>
                <w:rFonts w:eastAsia="Calibri" w:cstheme="minorHAnsi"/>
              </w:rPr>
              <w:t>- wskazuje gatunki zwierząt występujące w parku miejskim i w lesie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r>
              <w:rPr>
                <w:rFonts w:eastAsia="Calibri" w:cstheme="minorHAnsi"/>
              </w:rPr>
              <w:t>KO1.41–45, 47, 50, 112, 116, KO2.219, 220, 331, 3383 szarfy (zielona, żółta i niebieska), karty ze zwierzętami: wiewiórka, jeż, lis, mysz, sarna, niedźwiedź, dzik, nietoperz, dzięcioł, łabędzie, gołębie,  mrówka, żuk (zob. planer tygodniowy lub KO1.41–45, 47, 50, 112, 116, KO2.219, 220, 331, 338)</w:t>
            </w:r>
          </w:p>
        </w:tc>
        <w:tc>
          <w:tcPr>
            <w:tcW w:w="1552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D4AE5">
            <w:pPr>
              <w:rPr>
                <w:rFonts w:eastAsia="Calibri" w:cs="Calibri"/>
                <w:color w:val="000000"/>
              </w:rPr>
            </w:pP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CF6D63" w:rsidRPr="008C0627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CF6D63" w:rsidRPr="008C0627">
                <w:rPr>
                  <w:rStyle w:val="Hipercze"/>
                  <w:lang w:val="de-DE"/>
                </w:rPr>
                <w:t>2</w:t>
              </w:r>
            </w:hyperlink>
            <w:r w:rsidR="00CF6D63" w:rsidRPr="008C0627">
              <w:rPr>
                <w:lang w:val="de-DE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CF6D63" w:rsidRPr="008C0627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CF6D63" w:rsidRPr="008C0627">
                <w:rPr>
                  <w:rStyle w:val="Hipercze"/>
                  <w:lang w:val="de-DE"/>
                </w:rPr>
                <w:t>5</w:t>
              </w:r>
            </w:hyperlink>
            <w:r w:rsidR="00CF6D63" w:rsidRPr="008C0627">
              <w:rPr>
                <w:lang w:val="de-DE"/>
              </w:rPr>
              <w:t>,</w:t>
            </w:r>
            <w:r w:rsidR="00CF6D63">
              <w:rPr>
                <w:lang w:val="de-DE"/>
              </w:rPr>
              <w:t xml:space="preserve">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="00CF6D63" w:rsidRPr="00DF4052">
                <w:rPr>
                  <w:rStyle w:val="Hipercze"/>
                  <w:rFonts w:ascii="Calibri" w:hAnsi="Calibri" w:cs="Calibri"/>
                </w:rPr>
                <w:t>IV.</w:t>
              </w:r>
              <w:r w:rsidR="00CF6D63" w:rsidRPr="00DF4052">
                <w:rPr>
                  <w:rStyle w:val="Hipercze"/>
                </w:rPr>
                <w:t>12</w:t>
              </w:r>
            </w:hyperlink>
            <w:r w:rsidR="00CF6D63" w:rsidRPr="008C0627">
              <w:rPr>
                <w:lang w:val="de-DE"/>
              </w:rPr>
              <w:t>,</w:t>
            </w:r>
            <w:r w:rsidR="00CF6D63">
              <w:rPr>
                <w:lang w:val="de-DE"/>
              </w:rPr>
              <w:t xml:space="preserve">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CF6D63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CF6D63" w:rsidRPr="004077CD">
                <w:rPr>
                  <w:rStyle w:val="Hipercze"/>
                </w:rPr>
                <w:t>18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39C" w:rsidRDefault="0011539C"/>
        </w:tc>
      </w:tr>
      <w:tr w:rsidR="0011539C">
        <w:trPr>
          <w:cantSplit/>
          <w:trHeight w:val="483"/>
        </w:trPr>
        <w:tc>
          <w:tcPr>
            <w:tcW w:w="133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1539C"/>
        </w:tc>
        <w:tc>
          <w:tcPr>
            <w:tcW w:w="2363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rPr>
                <w:rFonts w:eastAsia="Calibri" w:cs="Calibri"/>
                <w:color w:val="000000"/>
              </w:rPr>
            </w:pPr>
            <w:r>
              <w:t>3. Zestaw ćwiczeń porannych nr 5. Kształtowanie codziennych nawyków higienicznych po zabawie i przed posiłkiem.</w:t>
            </w:r>
          </w:p>
        </w:tc>
        <w:tc>
          <w:tcPr>
            <w:tcW w:w="5777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pStyle w:val="Akapitzlist"/>
              <w:numPr>
                <w:ilvl w:val="0"/>
                <w:numId w:val="2"/>
              </w:numPr>
              <w:ind w:left="128" w:hanging="128"/>
              <w:textAlignment w:val="baseline"/>
            </w:pPr>
            <w:r>
              <w:rPr>
                <w:rFonts w:eastAsia="Times New Roman" w:cstheme="minorHAnsi"/>
                <w:lang w:eastAsia="pl-PL"/>
              </w:rPr>
              <w:t>codziennie bierze udział w zabiegach higienicznych</w:t>
            </w:r>
          </w:p>
          <w:p w:rsidR="0011539C" w:rsidRDefault="00655E96">
            <w:pPr>
              <w:pStyle w:val="Akapitzlist"/>
              <w:numPr>
                <w:ilvl w:val="0"/>
                <w:numId w:val="2"/>
              </w:numPr>
              <w:ind w:left="128" w:hanging="128"/>
              <w:textAlignment w:val="baseline"/>
            </w:pPr>
            <w:r>
              <w:rPr>
                <w:rFonts w:eastAsia="Times New Roman" w:cstheme="minorHAnsi"/>
                <w:lang w:eastAsia="pl-PL"/>
              </w:rPr>
              <w:t>przyjmuje prawidłową pozycję siedzenia podczas posiłków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r>
              <w:t>lina/skakanki, grzechotka, obręcze hula-</w:t>
            </w:r>
            <w:proofErr w:type="spellStart"/>
            <w:r>
              <w:t>hoop</w:t>
            </w:r>
            <w:proofErr w:type="spellEnd"/>
            <w:r>
              <w:t>, bębenek, spokojna melodia, gazety</w:t>
            </w:r>
          </w:p>
        </w:tc>
        <w:tc>
          <w:tcPr>
            <w:tcW w:w="1552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D4AE5">
            <w:pPr>
              <w:rPr>
                <w:rFonts w:eastAsia="Calibri" w:cs="Calibri"/>
                <w:color w:val="000000"/>
              </w:rPr>
            </w:pPr>
            <w:hyperlink w:anchor="Fizyczny_obszar_rozwoju_dziecka" w:tooltip="zgłasza potrzeby fizjologiczne, samodzielnie wykonuje podstawowe czynności higieniczne" w:history="1">
              <w:r w:rsidR="009E2492" w:rsidRPr="008D6C49">
                <w:rPr>
                  <w:rStyle w:val="Hipercze"/>
                </w:rPr>
                <w:t>I.1</w:t>
              </w:r>
            </w:hyperlink>
            <w:r w:rsidR="009E2492" w:rsidRPr="008D6C49">
              <w:t>,</w:t>
            </w:r>
            <w:r w:rsidR="009E2492" w:rsidRPr="009851DA">
              <w:t xml:space="preserve"> </w:t>
            </w:r>
            <w:hyperlink w:anchor="Fizyczny_obszar_rozwoju_dziecka" w:tooltip="spożywa posiłki z użyciem sztućców, nakrywa do stołu i sprząta po posiłku" w:history="1">
              <w:r w:rsidR="009E2492" w:rsidRPr="008D6C49">
                <w:rPr>
                  <w:rStyle w:val="Hipercze"/>
                </w:rPr>
                <w:t>I.3</w:t>
              </w:r>
            </w:hyperlink>
            <w:r w:rsidR="009E2492" w:rsidRPr="008D6C49">
              <w:t>,</w:t>
            </w:r>
            <w:r w:rsidR="009E2492" w:rsidRPr="009851DA">
              <w:t xml:space="preserve">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9E2492" w:rsidRPr="008D6C49">
                <w:rPr>
                  <w:rStyle w:val="Hipercze"/>
                </w:rPr>
                <w:t>I.5</w:t>
              </w:r>
            </w:hyperlink>
            <w:r w:rsidR="009E2492" w:rsidRPr="008D6C49">
              <w:t>,</w:t>
            </w:r>
            <w:r w:rsidR="009E2492" w:rsidRPr="009851DA">
              <w:t xml:space="preserve">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9E2492" w:rsidRPr="008D6C49">
                <w:rPr>
                  <w:rStyle w:val="Hipercze"/>
                </w:rPr>
                <w:t>I.7</w:t>
              </w:r>
            </w:hyperlink>
            <w:r w:rsidR="009E2492" w:rsidRPr="008D6C49"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9E2492" w:rsidRPr="008D6C49">
                <w:rPr>
                  <w:rStyle w:val="Hipercze"/>
                </w:rPr>
                <w:t>I.8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39C" w:rsidRDefault="0011539C"/>
        </w:tc>
      </w:tr>
      <w:tr w:rsidR="0011539C" w:rsidRPr="007B122E">
        <w:trPr>
          <w:cantSplit/>
          <w:trHeight w:val="483"/>
        </w:trPr>
        <w:tc>
          <w:tcPr>
            <w:tcW w:w="133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1539C"/>
        </w:tc>
        <w:tc>
          <w:tcPr>
            <w:tcW w:w="2363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rPr>
                <w:rFonts w:eastAsia="Calibri" w:cs="Calibri"/>
                <w:color w:val="000000"/>
              </w:rPr>
            </w:pPr>
            <w:r>
              <w:t xml:space="preserve">4. „Bagienny łoś” – opowiadanie T. </w:t>
            </w:r>
            <w:proofErr w:type="spellStart"/>
            <w:r>
              <w:t>Samojlika</w:t>
            </w:r>
            <w:proofErr w:type="spellEnd"/>
            <w:r>
              <w:t>.</w:t>
            </w:r>
          </w:p>
        </w:tc>
        <w:tc>
          <w:tcPr>
            <w:tcW w:w="5777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pStyle w:val="Akapitzlist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 uwagą słucha krótkich opowiadań</w:t>
            </w:r>
          </w:p>
          <w:p w:rsidR="0011539C" w:rsidRDefault="00655E96">
            <w:pPr>
              <w:pStyle w:val="Akapitzlist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zadaje pytania i opowiada na pytania dotyczące treści</w:t>
            </w:r>
          </w:p>
          <w:p w:rsidR="0011539C" w:rsidRDefault="00655E96">
            <w:pPr>
              <w:pStyle w:val="Akapitzlist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opowiada o sposobie przystosowania się zwierząt do środowiska, w jakim żyją np. kolor, budowa</w:t>
            </w:r>
          </w:p>
          <w:p w:rsidR="0011539C" w:rsidRDefault="00655E96" w:rsidP="00655E96">
            <w:pPr>
              <w:pStyle w:val="Akapitzlist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o środowisku życia i zachowaniu zwierząt dziko żyjących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1539C"/>
        </w:tc>
        <w:tc>
          <w:tcPr>
            <w:tcW w:w="1552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D4AE5">
            <w:pPr>
              <w:rPr>
                <w:rFonts w:eastAsia="Calibri" w:cs="Calibri"/>
                <w:color w:val="000000"/>
                <w:lang w:val="de-DE"/>
              </w:rPr>
            </w:pPr>
            <w:hyperlink w:anchor="Emocjonalny_obszar_rozwoju_dziecka" w:tooltip="dostrzega, że zwierzęta posiadają zdolność odczuwania, przejawia w stosunku do nich życzliwość i troskę" w:history="1">
              <w:r w:rsidR="009E2492" w:rsidRPr="0008176D">
                <w:rPr>
                  <w:rStyle w:val="Hipercze"/>
                  <w:lang w:val="de-DE"/>
                </w:rPr>
                <w:t>II.10</w:t>
              </w:r>
            </w:hyperlink>
            <w:r w:rsidR="009E2492" w:rsidRPr="0008176D">
              <w:rPr>
                <w:lang w:val="de-DE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9E2492" w:rsidRPr="0008176D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9E2492" w:rsidRPr="0008176D">
                <w:rPr>
                  <w:rStyle w:val="Hipercze"/>
                  <w:lang w:val="de-DE"/>
                </w:rPr>
                <w:t>2</w:t>
              </w:r>
            </w:hyperlink>
            <w:r w:rsidR="009E2492" w:rsidRPr="0008176D">
              <w:rPr>
                <w:lang w:val="de-DE"/>
              </w:rPr>
              <w:t xml:space="preserve">,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9E2492" w:rsidRPr="0008176D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9E2492" w:rsidRPr="0008176D">
                <w:rPr>
                  <w:rStyle w:val="Hipercze"/>
                  <w:lang w:val="de-DE"/>
                </w:rPr>
                <w:t>3</w:t>
              </w:r>
            </w:hyperlink>
            <w:r w:rsidR="009E2492" w:rsidRPr="0008176D">
              <w:rPr>
                <w:lang w:val="de-DE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9E2492" w:rsidRPr="0008176D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9E2492" w:rsidRPr="0008176D">
                <w:rPr>
                  <w:rStyle w:val="Hipercze"/>
                  <w:lang w:val="de-DE"/>
                </w:rPr>
                <w:t>5</w:t>
              </w:r>
            </w:hyperlink>
            <w:r w:rsidR="009E2492" w:rsidRPr="0008176D">
              <w:rPr>
                <w:lang w:val="de-DE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9E2492" w:rsidRPr="0008176D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9E2492" w:rsidRPr="0008176D">
                <w:rPr>
                  <w:rStyle w:val="Hipercze"/>
                  <w:lang w:val="de-DE"/>
                </w:rPr>
                <w:t>18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39C" w:rsidRDefault="0011539C">
            <w:pPr>
              <w:rPr>
                <w:lang w:val="de-DE"/>
              </w:rPr>
            </w:pPr>
          </w:p>
        </w:tc>
      </w:tr>
      <w:tr w:rsidR="0011539C">
        <w:trPr>
          <w:cantSplit/>
          <w:trHeight w:val="483"/>
        </w:trPr>
        <w:tc>
          <w:tcPr>
            <w:tcW w:w="133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1539C">
            <w:pPr>
              <w:rPr>
                <w:lang w:val="de-DE"/>
              </w:rPr>
            </w:pPr>
          </w:p>
        </w:tc>
        <w:tc>
          <w:tcPr>
            <w:tcW w:w="2363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rPr>
                <w:rFonts w:eastAsia="Calibri" w:cs="Calibri"/>
                <w:color w:val="000000"/>
              </w:rPr>
            </w:pPr>
            <w:r>
              <w:t>5. „Przeprawa przez bagna” – zabawa orientacyjno-porządkowa. „Mieszkańcy parków narodowych” – zabawa społeczno-przyrodnicza z elementami TUS. „Łosie i żubry” – zabawa ruchowo-naśladowcza. „Poznajemy łosia” – zabawa przyrodnicza. „Łosie nad rzeką Biebrzą” – zabawa ruchowa.</w:t>
            </w:r>
          </w:p>
        </w:tc>
        <w:tc>
          <w:tcPr>
            <w:tcW w:w="5777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pStyle w:val="Akapitzlist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zabawach ruchowych</w:t>
            </w:r>
          </w:p>
          <w:p w:rsidR="0011539C" w:rsidRDefault="00655E96">
            <w:pPr>
              <w:pStyle w:val="Akapitzlist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nazywa wybrane zwierzęta z różnych środowisk, np. bagiennych</w:t>
            </w:r>
          </w:p>
          <w:p w:rsidR="0011539C" w:rsidRDefault="00655E96">
            <w:pPr>
              <w:pStyle w:val="Akapitzlist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środowisko życia, sposób zdobywania pokarmu wybranych zwierząt</w:t>
            </w:r>
          </w:p>
          <w:p w:rsidR="0011539C" w:rsidRDefault="00655E96">
            <w:pPr>
              <w:pStyle w:val="Akapitzlist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funkcję parków narodowych oraz zasady zachowania się w miejscach ochrony zwierząt i roślin</w:t>
            </w:r>
          </w:p>
          <w:p w:rsidR="0011539C" w:rsidRDefault="0011539C">
            <w:pPr>
              <w:pStyle w:val="Akapitzlist"/>
              <w:ind w:left="128" w:hanging="128"/>
            </w:pP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krzesełka lub kartki/gazety, </w:t>
            </w:r>
            <w:r>
              <w:rPr>
                <w:rFonts w:eastAsia="Calibri" w:cstheme="minorHAnsi"/>
                <w:i/>
                <w:iCs/>
              </w:rPr>
              <w:t>Cyfrowe przedszkole. Kocham przedszkole. Przyroda. Wybrane parki narodowe w Polsce</w:t>
            </w:r>
            <w:r>
              <w:rPr>
                <w:rFonts w:eastAsia="Calibri" w:cstheme="minorHAnsi"/>
              </w:rPr>
              <w:t>, tamburyn, bębenek, grzechotka, duży koc, żółte i czerwone szarfy,  karta z łosiem i kodem QR (zob. planer tygodniowy lub KO1.49),  trójkąt muzyczny, niebieska bibuła, kartka z napisem BIEBRZA</w:t>
            </w:r>
          </w:p>
        </w:tc>
        <w:tc>
          <w:tcPr>
            <w:tcW w:w="1552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D4AE5">
            <w:pPr>
              <w:rPr>
                <w:rFonts w:eastAsia="Calibri" w:cs="Calibri"/>
                <w:color w:val="000000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9E2492" w:rsidRPr="00DF4052">
                <w:rPr>
                  <w:rStyle w:val="Hipercze"/>
                </w:rPr>
                <w:t>I.5</w:t>
              </w:r>
            </w:hyperlink>
            <w:r w:rsidR="009E2492" w:rsidRPr="00DF4052">
              <w:t>,</w:t>
            </w:r>
            <w:r w:rsidR="009E2492" w:rsidRPr="0008176D">
              <w:t xml:space="preserve"> </w:t>
            </w:r>
            <w:hyperlink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      <w:r w:rsidR="009E2492" w:rsidRPr="004077CD">
                <w:rPr>
                  <w:rStyle w:val="Hipercze"/>
                </w:rPr>
                <w:t>III.6</w:t>
              </w:r>
            </w:hyperlink>
            <w:r w:rsidR="009E2492" w:rsidRPr="004077CD">
              <w:t>,</w:t>
            </w:r>
            <w:r w:rsidR="009E2492" w:rsidRPr="0008176D">
              <w:t xml:space="preserve">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9E2492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9E2492" w:rsidRPr="004077CD">
                <w:rPr>
                  <w:rStyle w:val="Hipercze"/>
                </w:rPr>
                <w:t>1</w:t>
              </w:r>
            </w:hyperlink>
            <w:r w:rsidR="009E2492" w:rsidRPr="004077CD">
              <w:t>,</w:t>
            </w:r>
            <w:r w:rsidR="009E2492" w:rsidRPr="0008176D">
              <w:t xml:space="preserve">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9E2492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9E2492" w:rsidRPr="004077CD">
                <w:rPr>
                  <w:rStyle w:val="Hipercze"/>
                </w:rPr>
                <w:t>5</w:t>
              </w:r>
            </w:hyperlink>
            <w:r w:rsidR="009E2492" w:rsidRPr="004077CD">
              <w:t>,</w:t>
            </w:r>
            <w:r w:rsidR="009E2492" w:rsidRPr="0008176D">
              <w:t xml:space="preserve"> </w:t>
            </w:r>
            <w:hyperlink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d" w:history="1">
              <w:r w:rsidR="009E2492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9E2492" w:rsidRPr="004077CD">
                <w:rPr>
                  <w:rStyle w:val="Hipercze"/>
                </w:rPr>
                <w:t>10</w:t>
              </w:r>
            </w:hyperlink>
            <w:r w:rsidR="009E2492" w:rsidRPr="004077CD">
              <w:t>,</w:t>
            </w:r>
            <w:r w:rsidR="009E2492" w:rsidRPr="0008176D">
              <w:t xml:space="preserve">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9E2492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9E2492" w:rsidRPr="004077CD">
                <w:rPr>
                  <w:rStyle w:val="Hipercze"/>
                </w:rPr>
                <w:t>18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39C" w:rsidRDefault="0011539C"/>
        </w:tc>
      </w:tr>
      <w:tr w:rsidR="0011539C">
        <w:trPr>
          <w:cantSplit/>
          <w:trHeight w:val="483"/>
        </w:trPr>
        <w:tc>
          <w:tcPr>
            <w:tcW w:w="133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1539C"/>
        </w:tc>
        <w:tc>
          <w:tcPr>
            <w:tcW w:w="2363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rPr>
                <w:rFonts w:eastAsia="Calibri" w:cs="Calibri"/>
                <w:color w:val="000000"/>
              </w:rPr>
            </w:pPr>
            <w:r>
              <w:t>6. Zabawy przy stolikach: młodsze przedszkolaki – praca z KA1.10; starsze przedszkolaki – praca z KA1.33.</w:t>
            </w:r>
          </w:p>
        </w:tc>
        <w:tc>
          <w:tcPr>
            <w:tcW w:w="5777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pStyle w:val="Akapitzlist"/>
              <w:ind w:left="0"/>
              <w:rPr>
                <w:rFonts w:eastAsia="Calibri" w:cstheme="minorHAnsi"/>
              </w:rPr>
            </w:pPr>
            <w:r>
              <w:rPr>
                <w:rFonts w:eastAsia="Calibri" w:cs="Calibri"/>
                <w:color w:val="000000"/>
              </w:rPr>
              <w:t xml:space="preserve">- wypowiada się na temat ilustracji, wyszukuje na obrazku i otacza pętlą wskazane zwierzęta; </w:t>
            </w:r>
          </w:p>
          <w:p w:rsidR="0011539C" w:rsidRDefault="00655E96">
            <w:pPr>
              <w:pStyle w:val="Akapitzlist"/>
              <w:ind w:left="0"/>
              <w:rPr>
                <w:rFonts w:eastAsia="Calibri" w:cstheme="minorHAnsi"/>
              </w:rPr>
            </w:pPr>
            <w:r>
              <w:rPr>
                <w:rFonts w:eastAsia="Calibri" w:cs="Calibri"/>
                <w:color w:val="000000"/>
              </w:rPr>
              <w:t>- wskazuje różnice na obrazkach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rPr>
                <w:rFonts w:eastAsia="Calibri" w:cs="Calibri"/>
                <w:color w:val="000000"/>
              </w:rPr>
            </w:pPr>
            <w:r>
              <w:t xml:space="preserve"> KA1, kredki</w:t>
            </w:r>
          </w:p>
        </w:tc>
        <w:tc>
          <w:tcPr>
            <w:tcW w:w="1552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D4AE5"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9E2492" w:rsidRPr="00DF4052">
                <w:rPr>
                  <w:rStyle w:val="Hipercze"/>
                </w:rPr>
                <w:t>I.7</w:t>
              </w:r>
            </w:hyperlink>
            <w:r w:rsidR="009E2492" w:rsidRPr="00DF4052">
              <w:t>,</w:t>
            </w:r>
            <w:r w:rsidR="009E2492" w:rsidRPr="0008176D">
              <w:t xml:space="preserve">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9E2492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9E2492" w:rsidRPr="004077CD">
                <w:rPr>
                  <w:rStyle w:val="Hipercze"/>
                </w:rPr>
                <w:t>8</w:t>
              </w:r>
            </w:hyperlink>
            <w:r w:rsidR="009E2492" w:rsidRPr="004077CD">
              <w:t xml:space="preserve">, </w:t>
            </w:r>
            <w:hyperlink w:anchor="Poznawczy_obszar_rozwoju_dziecka" w:tooltip="czyta obrazy, wyodrębnia i nazywa ich elementy, nazywa symbole i znaki znajdujące się w otoczeniu, wyjaśnia ich znaczenie" w:history="1">
              <w:r w:rsidR="009E2492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9E2492" w:rsidRPr="004077CD">
                <w:rPr>
                  <w:rStyle w:val="Hipercze"/>
                </w:rPr>
                <w:t>9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39C" w:rsidRDefault="0011539C"/>
        </w:tc>
      </w:tr>
      <w:tr w:rsidR="0011539C">
        <w:trPr>
          <w:cantSplit/>
          <w:trHeight w:val="483"/>
        </w:trPr>
        <w:tc>
          <w:tcPr>
            <w:tcW w:w="133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1539C"/>
        </w:tc>
        <w:tc>
          <w:tcPr>
            <w:tcW w:w="2363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rPr>
                <w:rFonts w:eastAsia="Calibri" w:cs="Calibri"/>
                <w:color w:val="000000"/>
              </w:rPr>
            </w:pPr>
            <w:r>
              <w:t>7. Zabawy w ogrodzie przedszkolnym. „Robimy błoto” – zabawa badawcza.</w:t>
            </w:r>
          </w:p>
        </w:tc>
        <w:tc>
          <w:tcPr>
            <w:tcW w:w="5777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pStyle w:val="Akapitzlist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prowadzi samodzielne zabawy badawcze, poznając właściwości ciał</w:t>
            </w:r>
          </w:p>
          <w:p w:rsidR="0011539C" w:rsidRDefault="00655E96">
            <w:pPr>
              <w:pStyle w:val="Akapitzlist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przestrzega ustalonych zasad bezpieczeństwa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r>
              <w:t>łopatka, pojemnik, sucha gleba, glina, piasek, butelka z wodą, patyk</w:t>
            </w:r>
          </w:p>
        </w:tc>
        <w:tc>
          <w:tcPr>
            <w:tcW w:w="1552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D4AE5">
            <w:pPr>
              <w:rPr>
                <w:rFonts w:eastAsia="Calibri" w:cs="Calibri"/>
                <w:color w:val="000000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9E2492" w:rsidRPr="00DF4052">
                <w:rPr>
                  <w:rStyle w:val="Hipercze"/>
                </w:rPr>
                <w:t>I.6</w:t>
              </w:r>
            </w:hyperlink>
            <w:r w:rsidR="009E2492" w:rsidRPr="00DF4052">
              <w:t>,</w:t>
            </w:r>
            <w:r w:rsidR="009E2492" w:rsidRPr="0008176D">
              <w:t xml:space="preserve"> </w:t>
            </w:r>
            <w:hyperlink w:anchor="Emocjonalny_obszar_rozwoju_dziecka" w:tooltip="dostrzega emocjonalną wartość otoczenia przyrodniczego jako źródła satysfakcji estetycznej" w:history="1">
              <w:r w:rsidR="009E2492" w:rsidRPr="004077CD">
                <w:rPr>
                  <w:rStyle w:val="Hipercze"/>
                </w:rPr>
                <w:t>II.11</w:t>
              </w:r>
            </w:hyperlink>
            <w:r w:rsidR="009E2492">
              <w:rPr>
                <w:rFonts w:cstheme="minorHAnsi"/>
              </w:rPr>
              <w:t xml:space="preserve">, </w:t>
            </w:r>
            <w:hyperlink w:anchor="Poznawczy_obszar_rozwoju_dziecka" w:tooltip="eksperymentuje, szacuje, przewiduje, dokonuje pomiaru długości przedmiotów, wykorzystując np. dłoń, stopę, but" w:history="1">
              <w:r w:rsidR="009E2492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9E2492" w:rsidRPr="004077CD">
                <w:rPr>
                  <w:rStyle w:val="Hipercze"/>
                </w:rPr>
                <w:t>13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39C" w:rsidRDefault="0011539C"/>
        </w:tc>
      </w:tr>
      <w:tr w:rsidR="0011539C">
        <w:trPr>
          <w:cantSplit/>
          <w:trHeight w:val="483"/>
        </w:trPr>
        <w:tc>
          <w:tcPr>
            <w:tcW w:w="133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1539C"/>
        </w:tc>
        <w:tc>
          <w:tcPr>
            <w:tcW w:w="2363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rPr>
                <w:rFonts w:eastAsia="Calibri" w:cs="Calibri"/>
                <w:color w:val="000000"/>
              </w:rPr>
            </w:pPr>
            <w:r>
              <w:t>8. Zestaw ćwiczeń gimnastycznych nr 3.</w:t>
            </w:r>
          </w:p>
        </w:tc>
        <w:tc>
          <w:tcPr>
            <w:tcW w:w="5777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pStyle w:val="Akapitzlist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przybiera prawidłową postawę podczas zajęć gimnastycznych</w:t>
            </w:r>
          </w:p>
          <w:p w:rsidR="0011539C" w:rsidRDefault="00655E96">
            <w:pPr>
              <w:pStyle w:val="Akapitzlist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maszeruje w rytmie muzyki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r>
              <w:t>kastaniety, trójkąt muzyczny, bębenek, ławeczka gimnastyczna, skakanka, 3 obręcze, 3 woreczki, chorągiewka</w:t>
            </w:r>
          </w:p>
        </w:tc>
        <w:tc>
          <w:tcPr>
            <w:tcW w:w="1552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D4AE5">
            <w:pPr>
              <w:rPr>
                <w:rFonts w:eastAsia="Calibri" w:cs="Calibri"/>
                <w:color w:val="000000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9E2492" w:rsidRPr="00DF4052">
                <w:rPr>
                  <w:rStyle w:val="Hipercze"/>
                </w:rPr>
                <w:t>I.5</w:t>
              </w:r>
            </w:hyperlink>
            <w:r w:rsidR="009E2492" w:rsidRPr="00DF4052">
              <w:t>,</w:t>
            </w:r>
            <w:r w:rsidR="009E2492">
              <w:rPr>
                <w:rFonts w:cstheme="minorHAnsi"/>
              </w:rPr>
              <w:t xml:space="preserve"> </w:t>
            </w:r>
            <w:hyperlink w:anchor="Fizyczny_obszar_rozwoju_dziecka" w:tooltip="wykonuje podstawowe ćwiczenia kształtujące nawyk utrzymania prawidłowej postawy ciała" w:history="1">
              <w:r w:rsidR="009E2492" w:rsidRPr="00DF4052">
                <w:rPr>
                  <w:rStyle w:val="Hipercze"/>
                </w:rPr>
                <w:t>I.8</w:t>
              </w:r>
            </w:hyperlink>
            <w:r w:rsidR="009E2492" w:rsidRPr="00DF4052"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9E2492" w:rsidRPr="00DF4052">
                <w:rPr>
                  <w:rStyle w:val="Hipercze"/>
                </w:rPr>
                <w:t>I.9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39C" w:rsidRDefault="0011539C"/>
        </w:tc>
      </w:tr>
      <w:tr w:rsidR="0011539C">
        <w:trPr>
          <w:cantSplit/>
          <w:trHeight w:val="483"/>
        </w:trPr>
        <w:tc>
          <w:tcPr>
            <w:tcW w:w="133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1539C"/>
        </w:tc>
        <w:tc>
          <w:tcPr>
            <w:tcW w:w="2363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rPr>
                <w:rFonts w:eastAsia="Calibri" w:cs="Calibri"/>
                <w:color w:val="000000"/>
              </w:rPr>
            </w:pPr>
            <w:r>
              <w:t xml:space="preserve">9. „Jakim zwierzęciem jestem?” – zagadki </w:t>
            </w:r>
            <w:proofErr w:type="spellStart"/>
            <w:r>
              <w:t>dramowe</w:t>
            </w:r>
            <w:proofErr w:type="spellEnd"/>
            <w:r>
              <w:t>.</w:t>
            </w:r>
          </w:p>
        </w:tc>
        <w:tc>
          <w:tcPr>
            <w:tcW w:w="5777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pStyle w:val="Akapitzlist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odgrywa scenki parateatralne</w:t>
            </w:r>
          </w:p>
          <w:p w:rsidR="0011539C" w:rsidRDefault="00655E96">
            <w:pPr>
              <w:pStyle w:val="Akapitzlist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ruchem, głosem, mimiką przedstawia charakter i sposób zachowania wybranych zwierząt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r>
              <w:rPr>
                <w:rFonts w:eastAsia="Calibri" w:cstheme="minorHAnsi"/>
              </w:rPr>
              <w:t>karty ze zwierzętami (zob. planer tygodniowy lub KO1.41–50)</w:t>
            </w:r>
          </w:p>
        </w:tc>
        <w:tc>
          <w:tcPr>
            <w:tcW w:w="1552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D4AE5">
            <w:pPr>
              <w:rPr>
                <w:rFonts w:eastAsia="Calibri" w:cs="Calibri"/>
                <w:color w:val="000000"/>
              </w:rPr>
            </w:pPr>
            <w:hyperlink w:anchor="Społeczny_obszar_rozwoju_dziecka" w:tooltip="obdarza uwagą inne dzieci i osoby dorosłe" w:history="1">
              <w:r w:rsidR="009E2492" w:rsidRPr="004077CD">
                <w:rPr>
                  <w:rStyle w:val="Hipercze"/>
                </w:rPr>
                <w:t>III.8</w:t>
              </w:r>
            </w:hyperlink>
            <w:r w:rsidR="009E2492" w:rsidRPr="004077CD">
              <w:t>,</w:t>
            </w:r>
            <w:r w:rsidR="009E2492" w:rsidRPr="0008176D">
              <w:t xml:space="preserve">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9E2492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9E2492" w:rsidRPr="004077CD">
                <w:rPr>
                  <w:rStyle w:val="Hipercze"/>
                </w:rPr>
                <w:t>1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39C" w:rsidRDefault="0011539C"/>
        </w:tc>
      </w:tr>
      <w:tr w:rsidR="0011539C">
        <w:trPr>
          <w:cantSplit/>
          <w:trHeight w:val="483"/>
        </w:trPr>
        <w:tc>
          <w:tcPr>
            <w:tcW w:w="133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1539C"/>
        </w:tc>
        <w:tc>
          <w:tcPr>
            <w:tcW w:w="2363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rPr>
                <w:rFonts w:eastAsia="Calibri" w:cs="Calibri"/>
                <w:color w:val="000000"/>
              </w:rPr>
            </w:pPr>
            <w:r>
              <w:t>10. Praca indywidualna z wybranymi dziećmi. Słuchanie tekstów literackich. Zabawy do wolne w kącikach zainteresowań.</w:t>
            </w:r>
          </w:p>
        </w:tc>
        <w:tc>
          <w:tcPr>
            <w:tcW w:w="5777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pStyle w:val="Akapitzlist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ogląda ilustracje w książkach i albumach tematycznych, wypowiada się na temat ich treści, zadaje pytania</w:t>
            </w:r>
          </w:p>
          <w:p w:rsidR="0011539C" w:rsidRDefault="00655E96">
            <w:pPr>
              <w:pStyle w:val="Akapitzlist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wierszy i opowiadań</w:t>
            </w:r>
          </w:p>
          <w:p w:rsidR="0011539C" w:rsidRDefault="00655E96">
            <w:pPr>
              <w:pStyle w:val="Akapitzlist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wypowiada się na temat wysłuchanego tekstu</w:t>
            </w:r>
          </w:p>
          <w:p w:rsidR="0011539C" w:rsidRDefault="00655E96">
            <w:pPr>
              <w:pStyle w:val="Akapitzlist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opowiada o zasadach regulujących współżycie w grupie i przestrzega ich</w:t>
            </w:r>
          </w:p>
          <w:p w:rsidR="0011539C" w:rsidRDefault="00655E96">
            <w:pPr>
              <w:pStyle w:val="Akapitzlist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sprząta po skończonej zabawie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r>
              <w:rPr>
                <w:rFonts w:eastAsia="Calibri" w:cstheme="minorHAnsi"/>
              </w:rPr>
              <w:t>karty ze zwierzętami: wiewiórka, jeż, lis, sarna, dzik, niedźwiedź (zob. planer tygodniowy lub KO1.41–43, 45, 47, 50)</w:t>
            </w:r>
          </w:p>
        </w:tc>
        <w:tc>
          <w:tcPr>
            <w:tcW w:w="1552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D4AE5">
            <w:hyperlink w:anchor="Fizyczny_obszar_rozwoju_dziecka" w:tooltip="inicjuje zabawy konstrukcyjne, majsterkuje, buduje, wykorzystując zabawki, materiały użytkowe, w tym materiał naturalny" w:history="1">
              <w:r w:rsidR="009E2492" w:rsidRPr="00DF4052">
                <w:rPr>
                  <w:rStyle w:val="Hipercze"/>
                </w:rPr>
                <w:t>I.6</w:t>
              </w:r>
            </w:hyperlink>
            <w:r w:rsidR="009E2492" w:rsidRPr="00DF4052">
              <w:t>,</w:t>
            </w:r>
            <w:r w:rsidR="009E2492">
              <w:t xml:space="preserve">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="009E2492" w:rsidRPr="004077CD">
                <w:rPr>
                  <w:rStyle w:val="Hipercze"/>
                </w:rPr>
                <w:t>III.4</w:t>
              </w:r>
            </w:hyperlink>
            <w:r w:rsidR="009E2492" w:rsidRPr="004077CD"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9E2492" w:rsidRPr="004077CD">
                <w:rPr>
                  <w:rStyle w:val="Hipercze"/>
                </w:rPr>
                <w:t>III.5</w:t>
              </w:r>
            </w:hyperlink>
            <w:r w:rsidR="009E2492" w:rsidRPr="004077CD">
              <w:t>,</w:t>
            </w:r>
            <w:r w:rsidR="009E2492" w:rsidRPr="0008176D">
              <w:t xml:space="preserve">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9E2492" w:rsidRPr="00DF4052">
                <w:rPr>
                  <w:rStyle w:val="Hipercze"/>
                  <w:rFonts w:ascii="Calibri" w:hAnsi="Calibri" w:cs="Calibri"/>
                </w:rPr>
                <w:t>IV.</w:t>
              </w:r>
              <w:r w:rsidR="009E2492" w:rsidRPr="00DF4052">
                <w:rPr>
                  <w:rStyle w:val="Hipercze"/>
                </w:rPr>
                <w:t>2</w:t>
              </w:r>
            </w:hyperlink>
            <w:r w:rsidR="009E2492" w:rsidRPr="00DF4052">
              <w:t>,</w:t>
            </w:r>
            <w:r w:rsidR="009E2492">
              <w:t xml:space="preserve">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9E2492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9E2492" w:rsidRPr="004077CD">
                <w:rPr>
                  <w:rStyle w:val="Hipercze"/>
                </w:rPr>
                <w:t>3</w:t>
              </w:r>
            </w:hyperlink>
            <w:r w:rsidR="009E2492" w:rsidRPr="004077CD"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9E2492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9E2492" w:rsidRPr="004077CD">
                <w:rPr>
                  <w:rStyle w:val="Hipercze"/>
                </w:rPr>
                <w:t>5</w:t>
              </w:r>
            </w:hyperlink>
            <w:r w:rsidR="009E2492" w:rsidRPr="004077CD">
              <w:t>,</w:t>
            </w:r>
            <w:r w:rsidR="009E2492" w:rsidRPr="0008176D">
              <w:t xml:space="preserve">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9E2492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9E2492" w:rsidRPr="004077CD">
                <w:rPr>
                  <w:rStyle w:val="Hipercze"/>
                </w:rPr>
                <w:t>7</w:t>
              </w:r>
            </w:hyperlink>
            <w:r w:rsidR="009E2492" w:rsidRPr="004077CD">
              <w:t>,</w:t>
            </w:r>
            <w:r w:rsidR="009E2492" w:rsidRPr="0008176D">
              <w:t xml:space="preserve">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="009E2492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9E2492" w:rsidRPr="004077CD">
                <w:rPr>
                  <w:rStyle w:val="Hipercze"/>
                </w:rPr>
                <w:t>12</w:t>
              </w:r>
            </w:hyperlink>
            <w:r w:rsidR="009E2492" w:rsidRPr="004077CD">
              <w:t>,</w:t>
            </w:r>
            <w:r w:rsidR="009E2492" w:rsidRPr="0008176D">
              <w:t xml:space="preserve">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9E2492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9E2492" w:rsidRPr="004077CD">
                <w:rPr>
                  <w:rStyle w:val="Hipercze"/>
                </w:rPr>
                <w:t>18</w:t>
              </w:r>
            </w:hyperlink>
            <w:r w:rsidR="009E2492" w:rsidRPr="004077CD"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9E2492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9E2492" w:rsidRPr="004077CD">
                <w:rPr>
                  <w:rStyle w:val="Hipercze"/>
                </w:rPr>
                <w:t>19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39C" w:rsidRDefault="0011539C"/>
        </w:tc>
      </w:tr>
      <w:tr w:rsidR="0011539C">
        <w:trPr>
          <w:cantSplit/>
          <w:trHeight w:val="483"/>
        </w:trPr>
        <w:tc>
          <w:tcPr>
            <w:tcW w:w="13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r>
              <w:rPr>
                <w:b/>
                <w:bCs/>
              </w:rPr>
              <w:t xml:space="preserve">2. </w:t>
            </w:r>
            <w:r>
              <w:rPr>
                <w:rFonts w:eastAsia="Calibri" w:cstheme="minorHAnsi"/>
                <w:b/>
                <w:color w:val="000000"/>
              </w:rPr>
              <w:t>Jesień w obiektywie</w:t>
            </w:r>
          </w:p>
          <w:p w:rsidR="0011539C" w:rsidRDefault="0011539C">
            <w:pPr>
              <w:rPr>
                <w:rFonts w:eastAsia="Calibri" w:cstheme="minorHAnsi"/>
                <w:b/>
                <w:color w:val="000000"/>
              </w:rPr>
            </w:pPr>
          </w:p>
          <w:p w:rsidR="0011539C" w:rsidRDefault="0011539C">
            <w:pPr>
              <w:rPr>
                <w:rFonts w:eastAsia="Calibri" w:cstheme="minorHAnsi"/>
                <w:b/>
                <w:color w:val="000000"/>
              </w:rPr>
            </w:pPr>
          </w:p>
          <w:p w:rsidR="0011539C" w:rsidRDefault="00655E96">
            <w:r>
              <w:rPr>
                <w:rFonts w:eastAsia="Calibri" w:cstheme="minorHAnsi"/>
                <w:color w:val="000000"/>
              </w:rPr>
              <w:lastRenderedPageBreak/>
              <w:t>aktywność językowa + aktywność fizyczna</w:t>
            </w:r>
          </w:p>
        </w:tc>
        <w:tc>
          <w:tcPr>
            <w:tcW w:w="2363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rPr>
                <w:rFonts w:eastAsia="Calibri" w:cs="Calibri"/>
                <w:i/>
                <w:color w:val="000000"/>
              </w:rPr>
            </w:pPr>
            <w:r>
              <w:lastRenderedPageBreak/>
              <w:t>1. Zabawy dowolne w kącikach tematycznych. „Leśne portrety” – powitanka.</w:t>
            </w:r>
          </w:p>
        </w:tc>
        <w:tc>
          <w:tcPr>
            <w:tcW w:w="5777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pStyle w:val="Akapitzlist"/>
              <w:ind w:left="0"/>
            </w:pPr>
            <w:r>
              <w:t>- podejmuje wspólnie z rówieśnikami zabawy w kącikach tematycznych</w:t>
            </w:r>
          </w:p>
          <w:p w:rsidR="0011539C" w:rsidRDefault="00655E96">
            <w:pPr>
              <w:pStyle w:val="Akapitzlist"/>
              <w:ind w:left="0"/>
            </w:pPr>
            <w:r>
              <w:t>- zwraca się o pomoc do koleżanek i kolegów w trudnych sytuacjach</w:t>
            </w:r>
          </w:p>
          <w:p w:rsidR="0011539C" w:rsidRDefault="00655E96">
            <w:pPr>
              <w:pStyle w:val="Akapitzlist"/>
              <w:ind w:left="0"/>
            </w:pPr>
            <w:r>
              <w:t>- sprząta w swoim otoczeniu</w:t>
            </w:r>
          </w:p>
          <w:p w:rsidR="0011539C" w:rsidRDefault="00655E96">
            <w:pPr>
              <w:pStyle w:val="Akapitzlist"/>
              <w:ind w:left="0"/>
            </w:pPr>
            <w:r>
              <w:t>- śpiewa i ilustruje ruchem tekst pląsu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r>
              <w:rPr>
                <w:i/>
              </w:rPr>
              <w:t>Powitanki</w:t>
            </w:r>
            <w:r>
              <w:rPr>
                <w:rFonts w:eastAsia="Calibri" w:cstheme="minorHAnsi"/>
              </w:rPr>
              <w:t xml:space="preserve">. CD1.9–10, </w:t>
            </w:r>
            <w:r>
              <w:rPr>
                <w:rFonts w:eastAsia="Calibri" w:cstheme="minorHAnsi"/>
                <w:i/>
              </w:rPr>
              <w:t>e-Miś</w:t>
            </w:r>
            <w:r>
              <w:rPr>
                <w:rFonts w:eastAsia="Calibri" w:cstheme="minorHAnsi"/>
              </w:rPr>
              <w:t>, eduranga.pl</w:t>
            </w:r>
          </w:p>
        </w:tc>
        <w:tc>
          <w:tcPr>
            <w:tcW w:w="1552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D4AE5">
            <w:hyperlink w:anchor="Fizyczny_obszar_rozwoju_dziecka" w:tooltip="inicjuje zabawy konstrukcyjne, majsterkuje, buduje, wykorzystując zabawki, materiały użytkowe, w tym materiał naturalny" w:history="1">
              <w:r w:rsidR="009E2492" w:rsidRPr="009E2492">
                <w:rPr>
                  <w:rStyle w:val="Hipercze"/>
                </w:rPr>
                <w:t>I.6</w:t>
              </w:r>
            </w:hyperlink>
            <w:r w:rsidR="009E2492" w:rsidRPr="009E2492"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9E2492" w:rsidRPr="009E2492">
                <w:rPr>
                  <w:rStyle w:val="Hipercze"/>
                </w:rPr>
                <w:t>I.7</w:t>
              </w:r>
            </w:hyperlink>
            <w:r w:rsidR="009E2492" w:rsidRPr="009E2492"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9E2492" w:rsidRPr="009E2492">
                <w:rPr>
                  <w:rStyle w:val="Hipercze"/>
                </w:rPr>
                <w:t>III.1</w:t>
              </w:r>
            </w:hyperlink>
            <w:r w:rsidR="009E2492" w:rsidRPr="009E2492"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9E2492" w:rsidRPr="009E2492">
                <w:rPr>
                  <w:rStyle w:val="Hipercze"/>
                </w:rPr>
                <w:t>III.5</w:t>
              </w:r>
            </w:hyperlink>
            <w:r w:rsidR="009E2492" w:rsidRPr="009E2492">
              <w:t xml:space="preserve">, </w:t>
            </w:r>
            <w:hyperlink w:anchor="Społeczny_obszar_rozwoju_dziecka" w:tooltip="respektuje prawa i obowiązki swoje oraz innych osób, zwracając uwagę na ich indywidualne potrzeby" w:history="1">
              <w:r w:rsidR="009E2492" w:rsidRPr="009E2492">
                <w:rPr>
                  <w:rStyle w:val="Hipercze"/>
                </w:rPr>
                <w:t>III.7</w:t>
              </w:r>
            </w:hyperlink>
            <w:r w:rsidR="009E2492" w:rsidRPr="009E2492"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9E2492" w:rsidRPr="009E2492">
                <w:rPr>
                  <w:rStyle w:val="Hipercze"/>
                  <w:rFonts w:ascii="Calibri" w:hAnsi="Calibri" w:cs="Calibri"/>
                </w:rPr>
                <w:t>IV.</w:t>
              </w:r>
              <w:r w:rsidR="009E2492" w:rsidRPr="009E2492">
                <w:rPr>
                  <w:rStyle w:val="Hipercze"/>
                </w:rPr>
                <w:t>7</w:t>
              </w:r>
            </w:hyperlink>
            <w:r w:rsidR="009E2492" w:rsidRPr="009E2492">
              <w:t>,</w:t>
            </w:r>
            <w:r w:rsidR="009E2492">
              <w:rPr>
                <w:rFonts w:cstheme="minorHAnsi"/>
                <w:lang w:val="en-US"/>
              </w:rPr>
              <w:t xml:space="preserve">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9E2492" w:rsidRPr="009E2492">
                <w:rPr>
                  <w:rStyle w:val="Hipercze"/>
                  <w:rFonts w:ascii="Calibri" w:hAnsi="Calibri" w:cs="Calibri"/>
                </w:rPr>
                <w:t>IV.</w:t>
              </w:r>
              <w:r w:rsidR="009E2492" w:rsidRPr="009E2492">
                <w:rPr>
                  <w:rStyle w:val="Hipercze"/>
                </w:rPr>
                <w:t>18</w:t>
              </w:r>
            </w:hyperlink>
            <w:r w:rsidR="009E2492" w:rsidRPr="009E2492"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9E2492" w:rsidRPr="009E2492">
                <w:rPr>
                  <w:rStyle w:val="Hipercze"/>
                  <w:rFonts w:ascii="Calibri" w:hAnsi="Calibri" w:cs="Calibri"/>
                </w:rPr>
                <w:t>IV.</w:t>
              </w:r>
              <w:r w:rsidR="009E2492" w:rsidRPr="009E2492">
                <w:rPr>
                  <w:rStyle w:val="Hipercze"/>
                </w:rPr>
                <w:t>19</w:t>
              </w:r>
            </w:hyperlink>
          </w:p>
        </w:tc>
        <w:tc>
          <w:tcPr>
            <w:tcW w:w="185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39C" w:rsidRDefault="00655E96">
            <w:r>
              <w:t>Kompetencje w zakresie rozumienia i tworzenia informacji</w:t>
            </w:r>
          </w:p>
        </w:tc>
      </w:tr>
      <w:tr w:rsidR="0011539C">
        <w:trPr>
          <w:cantSplit/>
          <w:trHeight w:val="483"/>
        </w:trPr>
        <w:tc>
          <w:tcPr>
            <w:tcW w:w="133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1539C"/>
        </w:tc>
        <w:tc>
          <w:tcPr>
            <w:tcW w:w="2363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rPr>
                <w:rFonts w:eastAsia="Calibri" w:cs="Calibri"/>
                <w:color w:val="000000"/>
              </w:rPr>
            </w:pPr>
            <w:r>
              <w:t>2. „Tańcowała jesień” – zabawa taneczna do piosenki.</w:t>
            </w:r>
          </w:p>
        </w:tc>
        <w:tc>
          <w:tcPr>
            <w:tcW w:w="5777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pStyle w:val="Akapitzlist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słucha z uwagą poznanych piosenek i śpiewa je</w:t>
            </w:r>
          </w:p>
          <w:p w:rsidR="0011539C" w:rsidRDefault="00655E96">
            <w:pPr>
              <w:pStyle w:val="Akapitzlist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uczestniczy w zabawach z zastosowaniem elementów tanecznych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r>
              <w:rPr>
                <w:rFonts w:eastAsia="Calibri" w:cstheme="minorHAnsi"/>
              </w:rPr>
              <w:t>CD1.3–4</w:t>
            </w:r>
          </w:p>
        </w:tc>
        <w:tc>
          <w:tcPr>
            <w:tcW w:w="1552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D4AE5">
            <w:pPr>
              <w:rPr>
                <w:rFonts w:eastAsia="Calibri" w:cs="Calibri"/>
                <w:color w:val="000000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9E2492" w:rsidRPr="0008176D">
                <w:rPr>
                  <w:rStyle w:val="Hipercze"/>
                  <w:lang w:val="de-DE"/>
                </w:rPr>
                <w:t>I.5</w:t>
              </w:r>
            </w:hyperlink>
            <w:r w:rsidR="009E2492" w:rsidRPr="0008176D">
              <w:rPr>
                <w:lang w:val="de-DE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9E2492" w:rsidRPr="0008176D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9E2492" w:rsidRPr="0008176D">
                <w:rPr>
                  <w:rStyle w:val="Hipercze"/>
                  <w:lang w:val="de-DE"/>
                </w:rPr>
                <w:t>1</w:t>
              </w:r>
            </w:hyperlink>
            <w:r w:rsidR="009E2492" w:rsidRPr="0008176D">
              <w:rPr>
                <w:lang w:val="de-DE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9E2492" w:rsidRPr="0008176D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9E2492" w:rsidRPr="0008176D">
                <w:rPr>
                  <w:rStyle w:val="Hipercze"/>
                  <w:lang w:val="de-DE"/>
                </w:rPr>
                <w:t>7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39C" w:rsidRDefault="0011539C"/>
        </w:tc>
      </w:tr>
      <w:tr w:rsidR="0011539C">
        <w:trPr>
          <w:cantSplit/>
          <w:trHeight w:val="483"/>
        </w:trPr>
        <w:tc>
          <w:tcPr>
            <w:tcW w:w="133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1539C"/>
        </w:tc>
        <w:tc>
          <w:tcPr>
            <w:tcW w:w="2363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rPr>
                <w:rFonts w:eastAsia="Calibri" w:cs="Calibri"/>
                <w:color w:val="000000"/>
              </w:rPr>
            </w:pPr>
            <w:r>
              <w:t>3. Zestaw ćwiczeń porannych nr 5. Kształtowanie codziennych nawyków higienicznych po zabawie i przed posiłkiem.</w:t>
            </w:r>
          </w:p>
        </w:tc>
        <w:tc>
          <w:tcPr>
            <w:tcW w:w="5777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pStyle w:val="Akapitzlist"/>
              <w:numPr>
                <w:ilvl w:val="0"/>
                <w:numId w:val="5"/>
              </w:numPr>
              <w:ind w:left="128" w:hanging="128"/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codziennie bierze udział w zabiegach higienicznych</w:t>
            </w:r>
          </w:p>
          <w:p w:rsidR="0011539C" w:rsidRDefault="00655E96">
            <w:pPr>
              <w:pStyle w:val="Akapitzlist"/>
              <w:numPr>
                <w:ilvl w:val="0"/>
                <w:numId w:val="5"/>
              </w:numPr>
              <w:ind w:left="128" w:hanging="128"/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przyjmuje prawidłową pozycję siedzenia podczas posiłków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r>
              <w:t>lina/skakanki, grzechotka, koła hula-</w:t>
            </w:r>
            <w:proofErr w:type="spellStart"/>
            <w:r>
              <w:t>hoop</w:t>
            </w:r>
            <w:proofErr w:type="spellEnd"/>
            <w:r>
              <w:t xml:space="preserve">, </w:t>
            </w:r>
            <w:proofErr w:type="spellStart"/>
            <w:r>
              <w:t>bębenek,spokojna</w:t>
            </w:r>
            <w:proofErr w:type="spellEnd"/>
            <w:r>
              <w:t xml:space="preserve"> melodia, gazety</w:t>
            </w:r>
          </w:p>
        </w:tc>
        <w:tc>
          <w:tcPr>
            <w:tcW w:w="1552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D4AE5">
            <w:hyperlink w:anchor="Fizyczny_obszar_rozwoju_dziecka" w:tooltip="zgłasza potrzeby fizjologiczne, samodzielnie wykonuje podstawowe czynności higieniczne" w:history="1">
              <w:r w:rsidR="009E2492" w:rsidRPr="00DF4052">
                <w:rPr>
                  <w:rStyle w:val="Hipercze"/>
                </w:rPr>
                <w:t>I.1</w:t>
              </w:r>
            </w:hyperlink>
            <w:r w:rsidR="009E2492" w:rsidRPr="00DF4052">
              <w:t>,</w:t>
            </w:r>
            <w:r w:rsidR="009E2492" w:rsidRPr="0008176D">
              <w:t xml:space="preserve"> </w:t>
            </w:r>
            <w:hyperlink w:anchor="Fizyczny_obszar_rozwoju_dziecka" w:tooltip="spożywa posiłki z użyciem sztućców, nakrywa do stołu i sprząta po posiłku" w:history="1">
              <w:r w:rsidR="009E2492" w:rsidRPr="00DF4052">
                <w:rPr>
                  <w:rStyle w:val="Hipercze"/>
                </w:rPr>
                <w:t>I.3</w:t>
              </w:r>
            </w:hyperlink>
            <w:r w:rsidR="009E2492" w:rsidRPr="00DF4052">
              <w:t>,</w:t>
            </w:r>
            <w:r w:rsidR="009E2492" w:rsidRPr="0008176D">
              <w:t xml:space="preserve">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9E2492" w:rsidRPr="00DF4052">
                <w:rPr>
                  <w:rStyle w:val="Hipercze"/>
                </w:rPr>
                <w:t>I.5</w:t>
              </w:r>
            </w:hyperlink>
            <w:r w:rsidR="009E2492" w:rsidRPr="00DF4052">
              <w:t>,</w:t>
            </w:r>
            <w:r w:rsidR="009E2492" w:rsidRPr="0008176D">
              <w:t xml:space="preserve">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9E2492" w:rsidRPr="00DF4052">
                <w:rPr>
                  <w:rStyle w:val="Hipercze"/>
                </w:rPr>
                <w:t>I.7</w:t>
              </w:r>
            </w:hyperlink>
            <w:r w:rsidR="009E2492" w:rsidRPr="00DF4052"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9E2492" w:rsidRPr="00DF4052">
                <w:rPr>
                  <w:rStyle w:val="Hipercze"/>
                </w:rPr>
                <w:t>I.8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39C" w:rsidRDefault="0011539C"/>
        </w:tc>
      </w:tr>
      <w:tr w:rsidR="0011539C" w:rsidTr="002265A5">
        <w:trPr>
          <w:cantSplit/>
          <w:trHeight w:val="8784"/>
        </w:trPr>
        <w:tc>
          <w:tcPr>
            <w:tcW w:w="133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1539C"/>
        </w:tc>
        <w:tc>
          <w:tcPr>
            <w:tcW w:w="2363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 w:rsidP="002265A5">
            <w:pPr>
              <w:rPr>
                <w:rFonts w:eastAsia="Calibri" w:cs="Calibri"/>
                <w:color w:val="000000"/>
              </w:rPr>
            </w:pPr>
            <w:r>
              <w:t xml:space="preserve">4. </w:t>
            </w:r>
            <w:r w:rsidR="002265A5" w:rsidRPr="002265A5">
              <w:t xml:space="preserve">Zapoznanie z literą </w:t>
            </w:r>
            <w:r w:rsidR="002265A5" w:rsidRPr="002265A5">
              <w:rPr>
                <w:b/>
              </w:rPr>
              <w:t>a</w:t>
            </w:r>
            <w:r w:rsidR="002265A5" w:rsidRPr="002265A5">
              <w:t xml:space="preserve">, </w:t>
            </w:r>
            <w:r w:rsidR="002265A5" w:rsidRPr="002265A5">
              <w:rPr>
                <w:b/>
              </w:rPr>
              <w:t>A</w:t>
            </w:r>
            <w:r w:rsidR="002265A5" w:rsidRPr="002265A5">
              <w:t xml:space="preserve"> na podstawie wyrazów: </w:t>
            </w:r>
            <w:r w:rsidR="002265A5" w:rsidRPr="002265A5">
              <w:rPr>
                <w:i/>
              </w:rPr>
              <w:t>aparat</w:t>
            </w:r>
            <w:r w:rsidR="002265A5" w:rsidRPr="002265A5">
              <w:t xml:space="preserve"> i </w:t>
            </w:r>
            <w:r w:rsidR="002265A5" w:rsidRPr="002265A5">
              <w:rPr>
                <w:i/>
              </w:rPr>
              <w:t>Alek</w:t>
            </w:r>
            <w:r w:rsidR="002265A5" w:rsidRPr="002265A5">
              <w:t xml:space="preserve">: „Zdjęcie jesiennego obrazu” – zabawa kreatywna. „Jakie słowo usłyszeliście?” – zabawa językowa. Analiza słuchowa słów aparat i Alek. Zapoznanie  z głoską </w:t>
            </w:r>
            <w:r w:rsidR="002265A5" w:rsidRPr="002265A5">
              <w:rPr>
                <w:i/>
              </w:rPr>
              <w:t>a</w:t>
            </w:r>
            <w:r w:rsidR="002265A5" w:rsidRPr="002265A5">
              <w:t xml:space="preserve">, analiza słuchowa słów </w:t>
            </w:r>
            <w:r w:rsidR="002265A5" w:rsidRPr="002265A5">
              <w:rPr>
                <w:i/>
              </w:rPr>
              <w:t>aparat</w:t>
            </w:r>
            <w:r w:rsidR="002265A5" w:rsidRPr="002265A5">
              <w:t xml:space="preserve"> i </w:t>
            </w:r>
            <w:r w:rsidR="002265A5" w:rsidRPr="002265A5">
              <w:rPr>
                <w:i/>
              </w:rPr>
              <w:t>Alek</w:t>
            </w:r>
            <w:r w:rsidR="002265A5" w:rsidRPr="002265A5">
              <w:t>, w</w:t>
            </w:r>
            <w:r w:rsidR="002265A5">
              <w:t xml:space="preserve">ysłuchiwanie głoski a w innych </w:t>
            </w:r>
            <w:r w:rsidR="002265A5" w:rsidRPr="002265A5">
              <w:t>słowach. „Głoski a w naszej sali” – zabawa orientacyjno-porządkowa. Prezentacja litery „a, A”. „Wielka czy mała litera?” – zabawa orientacyjno-słuchowa. „Worek z literami”  – zabawa utrwalająca.</w:t>
            </w:r>
          </w:p>
        </w:tc>
        <w:tc>
          <w:tcPr>
            <w:tcW w:w="5777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pStyle w:val="Akapitzlist"/>
              <w:ind w:left="0"/>
            </w:pPr>
            <w:r>
              <w:rPr>
                <w:rFonts w:eastAsia="Calibri" w:cstheme="minorHAnsi"/>
              </w:rPr>
              <w:t>- układa kompozycje z kilku elementów</w:t>
            </w:r>
          </w:p>
          <w:p w:rsidR="0011539C" w:rsidRDefault="00655E96">
            <w:pPr>
              <w:pStyle w:val="Akapitzlist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opowiada, co się zmieniło, gdy element kompozycji został schowany lub odłożony na inne miejsce</w:t>
            </w:r>
          </w:p>
          <w:p w:rsidR="002265A5" w:rsidRDefault="002265A5">
            <w:pPr>
              <w:pStyle w:val="Akapitzlist"/>
              <w:ind w:left="0"/>
            </w:pPr>
            <w:r>
              <w:t xml:space="preserve">- </w:t>
            </w:r>
            <w:r w:rsidRPr="002265A5">
              <w:t>układa kompozycje z kilku el</w:t>
            </w:r>
            <w:r>
              <w:t>ementów</w:t>
            </w:r>
          </w:p>
          <w:p w:rsidR="002265A5" w:rsidRDefault="002265A5">
            <w:pPr>
              <w:pStyle w:val="Akapitzlist"/>
              <w:ind w:left="0"/>
            </w:pPr>
            <w:r>
              <w:t xml:space="preserve">- </w:t>
            </w:r>
            <w:r w:rsidRPr="002265A5">
              <w:t>opowiada, co się zmieniło, gdy element kompozycji został schowan</w:t>
            </w:r>
            <w:r>
              <w:t>y lub odłożony na inne miejsce</w:t>
            </w:r>
          </w:p>
          <w:p w:rsidR="002265A5" w:rsidRDefault="002265A5">
            <w:pPr>
              <w:pStyle w:val="Akapitzlist"/>
              <w:ind w:left="0"/>
            </w:pPr>
            <w:r>
              <w:t>- podaje nazwę litery a, A</w:t>
            </w:r>
          </w:p>
          <w:p w:rsidR="002265A5" w:rsidRDefault="002265A5">
            <w:pPr>
              <w:pStyle w:val="Akapitzlist"/>
              <w:ind w:left="0"/>
            </w:pPr>
            <w:r>
              <w:t xml:space="preserve">- </w:t>
            </w:r>
            <w:r w:rsidRPr="002265A5">
              <w:t>d</w:t>
            </w:r>
            <w:r>
              <w:t>zieli słowa na sylaby i głoski</w:t>
            </w:r>
          </w:p>
          <w:p w:rsidR="002265A5" w:rsidRDefault="002265A5">
            <w:pPr>
              <w:pStyle w:val="Akapitzlist"/>
              <w:ind w:left="0"/>
            </w:pPr>
            <w:r>
              <w:t>- wskazuje litery duże i małe</w:t>
            </w:r>
          </w:p>
          <w:p w:rsidR="002265A5" w:rsidRDefault="002265A5" w:rsidP="002265A5">
            <w:pPr>
              <w:pStyle w:val="Akapitzlist"/>
              <w:ind w:left="0"/>
            </w:pPr>
            <w:r>
              <w:t>- czyta proste wyrazy</w:t>
            </w:r>
          </w:p>
          <w:p w:rsidR="002265A5" w:rsidRDefault="002265A5" w:rsidP="002265A5">
            <w:pPr>
              <w:pStyle w:val="Akapitzlist"/>
              <w:ind w:left="0"/>
            </w:pPr>
            <w:r>
              <w:t xml:space="preserve">- </w:t>
            </w:r>
            <w:r w:rsidRPr="002265A5">
              <w:t>rysuje elementy liter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2265A5" w:rsidP="002265A5">
            <w:r w:rsidRPr="002265A5">
              <w:t>skakanki lub szarfy, materiał przyrodniczy, aparat lub jego ilustracja, KA1.34, kasztany, czerwone kartoniki, KA1, e-Miś, białe kartoniki, W (litery), materiał sensoryczny (np.: kasztany, pompony, kamyki, muszelki, guziki), monografia i szablony litery (zob. planer tygodniowy lub „Litery i sylaby”), worek</w:t>
            </w:r>
          </w:p>
        </w:tc>
        <w:tc>
          <w:tcPr>
            <w:tcW w:w="1552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D4AE5">
            <w:pPr>
              <w:rPr>
                <w:rFonts w:eastAsia="Calibri" w:cs="Calibri"/>
                <w:color w:val="000000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9E2492" w:rsidRPr="00DF4052">
                <w:rPr>
                  <w:rStyle w:val="Hipercze"/>
                </w:rPr>
                <w:t>I.7</w:t>
              </w:r>
            </w:hyperlink>
            <w:r w:rsidR="009E2492" w:rsidRPr="00DF4052">
              <w:t>,</w:t>
            </w:r>
            <w:r w:rsidR="009E2492" w:rsidRPr="0008176D">
              <w:t xml:space="preserve">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9E2492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9E2492" w:rsidRPr="004077CD">
                <w:rPr>
                  <w:rStyle w:val="Hipercze"/>
                </w:rPr>
                <w:t>8</w:t>
              </w:r>
            </w:hyperlink>
            <w:r w:rsidR="009E2492" w:rsidRPr="004077CD">
              <w:t>,</w:t>
            </w:r>
            <w:r w:rsidR="009E2492" w:rsidRPr="0008176D">
              <w:t xml:space="preserve">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="009E2492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9E2492" w:rsidRPr="004077CD">
                <w:rPr>
                  <w:rStyle w:val="Hipercze"/>
                </w:rPr>
                <w:t>12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39C" w:rsidRDefault="0011539C"/>
        </w:tc>
      </w:tr>
      <w:tr w:rsidR="0011539C" w:rsidRPr="002265A5">
        <w:trPr>
          <w:cantSplit/>
          <w:trHeight w:val="483"/>
        </w:trPr>
        <w:tc>
          <w:tcPr>
            <w:tcW w:w="133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1539C"/>
        </w:tc>
        <w:tc>
          <w:tcPr>
            <w:tcW w:w="2363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 w:rsidP="002265A5">
            <w:pPr>
              <w:rPr>
                <w:rFonts w:eastAsia="Calibri" w:cs="Calibri"/>
                <w:color w:val="000000"/>
              </w:rPr>
            </w:pPr>
            <w:r>
              <w:t>5. „Układamy A” – zabawa ruchowo-konstrukcyjna.</w:t>
            </w:r>
          </w:p>
        </w:tc>
        <w:tc>
          <w:tcPr>
            <w:tcW w:w="5777" w:type="dxa"/>
            <w:tcBorders>
              <w:left w:val="single" w:sz="2" w:space="0" w:color="000000"/>
              <w:bottom w:val="single" w:sz="2" w:space="0" w:color="000000"/>
            </w:tcBorders>
          </w:tcPr>
          <w:p w:rsidR="002265A5" w:rsidRDefault="00655E96">
            <w:pPr>
              <w:pStyle w:val="Akapitzlist"/>
              <w:ind w:left="-57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układa kształt lit</w:t>
            </w:r>
            <w:r w:rsidR="002265A5">
              <w:rPr>
                <w:rFonts w:eastAsia="Calibri" w:cstheme="minorHAnsi"/>
              </w:rPr>
              <w:t>ery A materiału przyrodniczego</w:t>
            </w:r>
          </w:p>
          <w:p w:rsidR="0011539C" w:rsidRDefault="002265A5">
            <w:pPr>
              <w:pStyle w:val="Akapitzlist"/>
              <w:ind w:left="-57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 w:rsidR="00655E96">
              <w:rPr>
                <w:rFonts w:eastAsia="Calibri" w:cstheme="minorHAnsi"/>
              </w:rPr>
              <w:t>reaguje na sygnał muzyczny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2265A5">
            <w:pPr>
              <w:rPr>
                <w:rFonts w:eastAsia="Calibri" w:cstheme="minorHAnsi"/>
              </w:rPr>
            </w:pPr>
            <w:r w:rsidRPr="002265A5">
              <w:rPr>
                <w:rFonts w:eastAsia="Calibri" w:cstheme="minorHAnsi"/>
              </w:rPr>
              <w:t>materiał przyrodniczy (kasztany, orzechy, żołędzie), CD1.3</w:t>
            </w:r>
          </w:p>
        </w:tc>
        <w:tc>
          <w:tcPr>
            <w:tcW w:w="1552" w:type="dxa"/>
            <w:tcBorders>
              <w:left w:val="single" w:sz="2" w:space="0" w:color="000000"/>
              <w:bottom w:val="single" w:sz="2" w:space="0" w:color="000000"/>
            </w:tcBorders>
          </w:tcPr>
          <w:p w:rsidR="002265A5" w:rsidRPr="002265A5" w:rsidRDefault="001D4AE5">
            <w:pPr>
              <w:rPr>
                <w:rFonts w:eastAsia="Calibri" w:cs="Calibri"/>
                <w:color w:val="000000"/>
                <w:lang w:val="en-US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9E2492" w:rsidRPr="0008176D">
                <w:rPr>
                  <w:rStyle w:val="Hipercze"/>
                  <w:lang w:val="en-US"/>
                </w:rPr>
                <w:t>I.5</w:t>
              </w:r>
            </w:hyperlink>
            <w:r w:rsidR="009E2492" w:rsidRPr="0008176D">
              <w:rPr>
                <w:lang w:val="en-US"/>
              </w:rPr>
              <w:t xml:space="preserve">, </w:t>
            </w:r>
            <w:hyperlink w:anchor="Fizyczny_obszar_rozwoju_dziecka" w:tooltip="inicjuje zabawy konstrukcyjne, majsterkuje, buduje, wykorzystując zabawki, materiały użytkowe, w tym materiał naturalny" w:history="1">
              <w:r w:rsidR="009E2492" w:rsidRPr="0008176D">
                <w:rPr>
                  <w:rStyle w:val="Hipercze"/>
                  <w:lang w:val="en-US"/>
                </w:rPr>
                <w:t>I.6</w:t>
              </w:r>
            </w:hyperlink>
            <w:r w:rsidR="009E2492" w:rsidRPr="0008176D">
              <w:rPr>
                <w:lang w:val="en-US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9E2492" w:rsidRPr="0008176D">
                <w:rPr>
                  <w:rStyle w:val="Hipercze"/>
                  <w:lang w:val="en-US"/>
                </w:rPr>
                <w:t>I.9</w:t>
              </w:r>
            </w:hyperlink>
            <w:r w:rsidR="009E2492">
              <w:rPr>
                <w:rFonts w:cstheme="minorHAnsi"/>
                <w:lang w:val="en-US"/>
              </w:rPr>
              <w:t>,</w:t>
            </w:r>
            <w:r w:rsidR="009E2492" w:rsidRPr="0008176D">
              <w:rPr>
                <w:lang w:val="en-US"/>
              </w:rPr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9E2492" w:rsidRPr="0008176D">
                <w:rPr>
                  <w:rStyle w:val="Hipercze"/>
                  <w:lang w:val="en-US"/>
                </w:rPr>
                <w:t>III.5</w:t>
              </w:r>
            </w:hyperlink>
            <w:r w:rsidR="009E2492" w:rsidRPr="0008176D">
              <w:rPr>
                <w:lang w:val="en-US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9E2492" w:rsidRPr="0008176D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9E2492" w:rsidRPr="0008176D">
                <w:rPr>
                  <w:rStyle w:val="Hipercze"/>
                  <w:lang w:val="en-US"/>
                </w:rPr>
                <w:t>1</w:t>
              </w:r>
            </w:hyperlink>
            <w:r w:rsidR="009E2492" w:rsidRPr="0008176D">
              <w:rPr>
                <w:lang w:val="en-US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9E2492" w:rsidRPr="0008176D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9E2492" w:rsidRPr="0008176D">
                <w:rPr>
                  <w:rStyle w:val="Hipercze"/>
                  <w:lang w:val="en-US"/>
                </w:rPr>
                <w:t>2</w:t>
              </w:r>
            </w:hyperlink>
            <w:r w:rsidR="009E2492" w:rsidRPr="0008176D">
              <w:rPr>
                <w:lang w:val="en-US"/>
              </w:rPr>
              <w:t xml:space="preserve">, </w:t>
            </w:r>
      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="009E2492" w:rsidRPr="0008176D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9E2492" w:rsidRPr="0008176D">
                <w:rPr>
                  <w:rStyle w:val="Hipercze"/>
                  <w:lang w:val="en-US"/>
                </w:rPr>
                <w:t>4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39C" w:rsidRPr="002265A5" w:rsidRDefault="0011539C">
            <w:pPr>
              <w:rPr>
                <w:lang w:val="en-US"/>
              </w:rPr>
            </w:pPr>
          </w:p>
        </w:tc>
      </w:tr>
      <w:tr w:rsidR="0011539C">
        <w:trPr>
          <w:cantSplit/>
          <w:trHeight w:val="483"/>
        </w:trPr>
        <w:tc>
          <w:tcPr>
            <w:tcW w:w="133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11539C" w:rsidRPr="002265A5" w:rsidRDefault="0011539C">
            <w:pPr>
              <w:rPr>
                <w:lang w:val="en-US"/>
              </w:rPr>
            </w:pPr>
          </w:p>
        </w:tc>
        <w:tc>
          <w:tcPr>
            <w:tcW w:w="2363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rPr>
                <w:rFonts w:eastAsia="Calibri" w:cs="Calibri"/>
                <w:color w:val="000000"/>
              </w:rPr>
            </w:pPr>
            <w:r>
              <w:t>6. Zabawy przy stolikach: młodsze przedszkolaki – praca z KA1.11; starsze przedszkolaki – praca z KA1.34–36.</w:t>
            </w:r>
          </w:p>
        </w:tc>
        <w:tc>
          <w:tcPr>
            <w:tcW w:w="5777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pStyle w:val="Akapitzlist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opowiada treści zdjęć, podaje nazwy drzew</w:t>
            </w:r>
          </w:p>
          <w:p w:rsidR="0011539C" w:rsidRDefault="00655E96">
            <w:pPr>
              <w:pStyle w:val="Akapitzlist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łączy dary jesieni z odpowiednimi zdjęciami</w:t>
            </w:r>
          </w:p>
          <w:p w:rsidR="0011539C" w:rsidRDefault="00655E96">
            <w:pPr>
              <w:pStyle w:val="Akapitzlist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kończy kolorowanie obrazków</w:t>
            </w:r>
          </w:p>
          <w:p w:rsidR="0011539C" w:rsidRDefault="00655E96">
            <w:pPr>
              <w:pStyle w:val="Akapitzlist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nazywa obrazki i dzieli je na sylaby</w:t>
            </w:r>
          </w:p>
          <w:p w:rsidR="0011539C" w:rsidRDefault="00655E96">
            <w:pPr>
              <w:pStyle w:val="Akapitzlist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otacza pętlą obrazki, których nazwy rozpoczynają się głoską a</w:t>
            </w:r>
          </w:p>
          <w:p w:rsidR="0011539C" w:rsidRDefault="00655E96">
            <w:pPr>
              <w:pStyle w:val="Akapitzlist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rozwiązuje rebusy i koloruje</w:t>
            </w:r>
          </w:p>
          <w:p w:rsidR="0011539C" w:rsidRDefault="00655E96">
            <w:pPr>
              <w:pStyle w:val="Akapitzlist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ramki zdjęć dziecka, które może mieć na imię tak, jak brzmi rozwiązanie rebusu</w:t>
            </w:r>
          </w:p>
          <w:p w:rsidR="0011539C" w:rsidRDefault="00655E96">
            <w:pPr>
              <w:pStyle w:val="Akapitzlist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czyta teksty lub ich słucha</w:t>
            </w:r>
          </w:p>
          <w:p w:rsidR="0011539C" w:rsidRDefault="00655E96">
            <w:pPr>
              <w:pStyle w:val="Akapitzlist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odszukuje i zaznacza wybrane litery w tekstach</w:t>
            </w:r>
          </w:p>
          <w:p w:rsidR="0011539C" w:rsidRDefault="00655E96">
            <w:pPr>
              <w:pStyle w:val="Akapitzlist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rysuje po śladzie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rPr>
                <w:rFonts w:eastAsia="Calibri" w:cs="Calibri"/>
                <w:color w:val="000000"/>
              </w:rPr>
            </w:pPr>
            <w:r>
              <w:t>KA1, kredki, ołówki</w:t>
            </w:r>
          </w:p>
        </w:tc>
        <w:tc>
          <w:tcPr>
            <w:tcW w:w="1552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D4AE5"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9E2492" w:rsidRPr="00DF4052">
                <w:rPr>
                  <w:rStyle w:val="Hipercze"/>
                </w:rPr>
                <w:t>I.7</w:t>
              </w:r>
            </w:hyperlink>
            <w:r w:rsidR="009E2492" w:rsidRPr="00DF4052">
              <w:t>,</w:t>
            </w:r>
            <w:r w:rsidR="009E2492" w:rsidRPr="0008176D">
              <w:t xml:space="preserve">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9E2492" w:rsidRPr="00DF4052">
                <w:rPr>
                  <w:rStyle w:val="Hipercze"/>
                  <w:rFonts w:ascii="Calibri" w:hAnsi="Calibri" w:cs="Calibri"/>
                </w:rPr>
                <w:t>IV.</w:t>
              </w:r>
              <w:r w:rsidR="009E2492" w:rsidRPr="00DF4052">
                <w:rPr>
                  <w:rStyle w:val="Hipercze"/>
                </w:rPr>
                <w:t>2</w:t>
              </w:r>
            </w:hyperlink>
            <w:r w:rsidR="009E2492" w:rsidRPr="00DF4052">
              <w:t>,</w:t>
            </w:r>
            <w:r w:rsidR="009E2492" w:rsidRPr="0008176D">
              <w:t xml:space="preserve"> </w:t>
            </w:r>
      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="009E2492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9E2492" w:rsidRPr="004077CD">
                <w:rPr>
                  <w:rStyle w:val="Hipercze"/>
                </w:rPr>
                <w:t>4</w:t>
              </w:r>
            </w:hyperlink>
            <w:r w:rsidR="009E2492" w:rsidRPr="004077CD">
              <w:t>,</w:t>
            </w:r>
            <w:r w:rsidR="009E2492" w:rsidRPr="0008176D">
              <w:t xml:space="preserve">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9E2492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9E2492" w:rsidRPr="004077CD">
                <w:rPr>
                  <w:rStyle w:val="Hipercze"/>
                </w:rPr>
                <w:t>8</w:t>
              </w:r>
            </w:hyperlink>
            <w:r w:rsidR="009E2492" w:rsidRPr="004077CD">
              <w:t>,</w:t>
            </w:r>
            <w:r w:rsidR="009E2492" w:rsidRPr="0008176D">
              <w:t xml:space="preserve">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9E2492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9E2492" w:rsidRPr="004077CD">
                <w:rPr>
                  <w:rStyle w:val="Hipercze"/>
                </w:rPr>
                <w:t>18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39C" w:rsidRDefault="0011539C"/>
        </w:tc>
      </w:tr>
      <w:tr w:rsidR="0011539C">
        <w:trPr>
          <w:cantSplit/>
          <w:trHeight w:val="483"/>
        </w:trPr>
        <w:tc>
          <w:tcPr>
            <w:tcW w:w="133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1539C"/>
        </w:tc>
        <w:tc>
          <w:tcPr>
            <w:tcW w:w="2363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rPr>
                <w:rFonts w:eastAsia="Calibri" w:cs="Calibri"/>
                <w:color w:val="000000"/>
              </w:rPr>
            </w:pPr>
            <w:r>
              <w:t>7. Zabawy w ogrodzie przedszkolnym. „Szukamy i ozdabiamy a, A” – zabawa tropiąco--twórcza.</w:t>
            </w:r>
          </w:p>
        </w:tc>
        <w:tc>
          <w:tcPr>
            <w:tcW w:w="5777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pStyle w:val="Akapitzlist"/>
              <w:numPr>
                <w:ilvl w:val="0"/>
                <w:numId w:val="9"/>
              </w:numPr>
              <w:ind w:left="128" w:hanging="128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włącza się do zabaw zorganizowanych</w:t>
            </w:r>
          </w:p>
          <w:p w:rsidR="0011539C" w:rsidRDefault="00655E96">
            <w:pPr>
              <w:pStyle w:val="Akapitzlist"/>
              <w:numPr>
                <w:ilvl w:val="0"/>
                <w:numId w:val="9"/>
              </w:numPr>
              <w:ind w:left="128" w:hanging="128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nazywa wprowadzone litery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r>
              <w:t>kartoniki z literami, materiał przyrodniczy</w:t>
            </w:r>
          </w:p>
        </w:tc>
        <w:tc>
          <w:tcPr>
            <w:tcW w:w="1552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D4AE5">
            <w:pPr>
              <w:rPr>
                <w:rFonts w:eastAsia="Calibri" w:cs="Calibri"/>
                <w:color w:val="000000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9E2492" w:rsidRPr="0008176D">
                <w:rPr>
                  <w:rStyle w:val="Hipercze"/>
                  <w:lang w:val="de-DE"/>
                </w:rPr>
                <w:t>I.6</w:t>
              </w:r>
            </w:hyperlink>
            <w:r w:rsidR="009E2492" w:rsidRPr="0008176D">
              <w:rPr>
                <w:lang w:val="de-DE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9E2492" w:rsidRPr="0008176D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9E2492" w:rsidRPr="0008176D">
                <w:rPr>
                  <w:rStyle w:val="Hipercze"/>
                  <w:lang w:val="de-DE"/>
                </w:rPr>
                <w:t>1</w:t>
              </w:r>
            </w:hyperlink>
            <w:r w:rsidR="009E2492" w:rsidRPr="0008176D">
              <w:rPr>
                <w:lang w:val="de-DE"/>
              </w:rPr>
              <w:t>,</w:t>
            </w:r>
            <w:r w:rsidR="009E2492" w:rsidRPr="0008176D">
              <w:t xml:space="preserve"> </w:t>
            </w:r>
      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="009E2492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9E2492" w:rsidRPr="004077CD">
                <w:rPr>
                  <w:rStyle w:val="Hipercze"/>
                </w:rPr>
                <w:t>4</w:t>
              </w:r>
            </w:hyperlink>
            <w:r w:rsidR="009E2492" w:rsidRPr="004077CD">
              <w:t>,</w:t>
            </w:r>
            <w:r w:rsidR="009E2492" w:rsidRPr="0008176D">
              <w:t xml:space="preserve">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9E2492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9E2492" w:rsidRPr="004077CD">
                <w:rPr>
                  <w:rStyle w:val="Hipercze"/>
                </w:rPr>
                <w:t>11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39C" w:rsidRDefault="0011539C"/>
        </w:tc>
      </w:tr>
      <w:tr w:rsidR="0011539C">
        <w:trPr>
          <w:cantSplit/>
          <w:trHeight w:val="483"/>
        </w:trPr>
        <w:tc>
          <w:tcPr>
            <w:tcW w:w="133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1539C"/>
        </w:tc>
        <w:tc>
          <w:tcPr>
            <w:tcW w:w="2363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rPr>
                <w:rFonts w:eastAsia="Calibri" w:cs="Calibri"/>
                <w:color w:val="000000"/>
              </w:rPr>
            </w:pPr>
            <w:r>
              <w:t>8. „Jesienne zbiory” – zabawa ruchowa.</w:t>
            </w:r>
          </w:p>
        </w:tc>
        <w:tc>
          <w:tcPr>
            <w:tcW w:w="5777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pStyle w:val="Akapitzlist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aktywnie uczestniczy w zabawach rytmiczno-ruchowych</w:t>
            </w:r>
          </w:p>
          <w:p w:rsidR="0011539C" w:rsidRDefault="00655E96">
            <w:pPr>
              <w:pStyle w:val="Akapitzlist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dźwięki wysokie i niskie, ciche i głośne, wolne i szybkie, reaguje na nie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r>
              <w:t>dzwonki diatoniczne</w:t>
            </w:r>
          </w:p>
        </w:tc>
        <w:tc>
          <w:tcPr>
            <w:tcW w:w="1552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D4AE5">
            <w:pPr>
              <w:rPr>
                <w:rFonts w:eastAsia="Calibri" w:cs="Calibri"/>
                <w:color w:val="000000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3F156B" w:rsidRPr="00DF4052">
                <w:rPr>
                  <w:rStyle w:val="Hipercze"/>
                </w:rPr>
                <w:t>I.5</w:t>
              </w:r>
            </w:hyperlink>
            <w:r w:rsidR="003F156B" w:rsidRPr="00DF4052">
              <w:t>,</w:t>
            </w:r>
            <w:r w:rsidR="003F156B">
              <w:t xml:space="preserve">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3F156B" w:rsidRPr="00DF4052">
                <w:rPr>
                  <w:rStyle w:val="Hipercze"/>
                  <w:rFonts w:ascii="Calibri" w:hAnsi="Calibri" w:cs="Calibri"/>
                </w:rPr>
                <w:t>IV.</w:t>
              </w:r>
              <w:r w:rsidR="003F156B" w:rsidRPr="00DF4052">
                <w:rPr>
                  <w:rStyle w:val="Hipercze"/>
                </w:rPr>
                <w:t>2</w:t>
              </w:r>
            </w:hyperlink>
            <w:r w:rsidR="003F156B" w:rsidRPr="00DF4052">
              <w:t>,</w:t>
            </w:r>
            <w:r w:rsidR="003F156B" w:rsidRPr="00D15A39">
              <w:t xml:space="preserve">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3F156B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3F156B" w:rsidRPr="004077CD">
                <w:rPr>
                  <w:rStyle w:val="Hipercze"/>
                </w:rPr>
                <w:t>18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39C" w:rsidRDefault="0011539C"/>
        </w:tc>
      </w:tr>
      <w:tr w:rsidR="0011539C">
        <w:trPr>
          <w:cantSplit/>
          <w:trHeight w:val="483"/>
        </w:trPr>
        <w:tc>
          <w:tcPr>
            <w:tcW w:w="133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1539C"/>
        </w:tc>
        <w:tc>
          <w:tcPr>
            <w:tcW w:w="2363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rPr>
                <w:rFonts w:eastAsia="Calibri" w:cs="Calibri"/>
                <w:color w:val="000000"/>
              </w:rPr>
            </w:pPr>
            <w:r>
              <w:t>9. „Album jesiennych fotografii” – zabawa plastyczna.</w:t>
            </w:r>
          </w:p>
        </w:tc>
        <w:tc>
          <w:tcPr>
            <w:tcW w:w="5777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pStyle w:val="Akapitzlist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tworzy twórcze prace plastyczne z wykorzystaniem technik malarskich</w:t>
            </w:r>
          </w:p>
          <w:p w:rsidR="0011539C" w:rsidRDefault="00655E96">
            <w:pPr>
              <w:pStyle w:val="Akapitzlist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wypowiada się na temat swoich wytworów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kartki, farby, pędzelki, kubki z wodą, palety na farby, dziurkacz, wstążka, marker</w:t>
            </w:r>
          </w:p>
        </w:tc>
        <w:tc>
          <w:tcPr>
            <w:tcW w:w="1552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D4AE5">
            <w:pPr>
              <w:rPr>
                <w:rFonts w:eastAsia="Calibri" w:cs="Calibri"/>
                <w:color w:val="000000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3F156B" w:rsidRPr="00DF4052">
                <w:rPr>
                  <w:rStyle w:val="Hipercze"/>
                </w:rPr>
                <w:t>I.7</w:t>
              </w:r>
            </w:hyperlink>
            <w:r w:rsidR="003F156B" w:rsidRPr="00DF4052">
              <w:t>,</w:t>
            </w:r>
            <w:r w:rsidR="003F156B" w:rsidRPr="00D15A39">
              <w:t xml:space="preserve">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="003F156B" w:rsidRPr="004077CD">
                <w:rPr>
                  <w:rStyle w:val="Hipercze"/>
                </w:rPr>
                <w:t>III.2</w:t>
              </w:r>
            </w:hyperlink>
            <w:r w:rsidR="003F156B" w:rsidRPr="004077CD">
              <w:t>,</w:t>
            </w:r>
            <w:r w:rsidR="003F156B" w:rsidRPr="00D15A39">
              <w:t xml:space="preserve">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3F156B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3F156B" w:rsidRPr="004077CD">
                <w:rPr>
                  <w:rStyle w:val="Hipercze"/>
                </w:rPr>
                <w:t>8</w:t>
              </w:r>
            </w:hyperlink>
            <w:r w:rsidR="003F156B" w:rsidRPr="004077CD">
              <w:t>,</w:t>
            </w:r>
            <w:r w:rsidR="003F156B" w:rsidRPr="00D15A39">
              <w:t xml:space="preserve">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3F156B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3F156B" w:rsidRPr="004077CD">
                <w:rPr>
                  <w:rStyle w:val="Hipercze"/>
                </w:rPr>
                <w:t>18</w:t>
              </w:r>
            </w:hyperlink>
          </w:p>
          <w:p w:rsidR="0011539C" w:rsidRDefault="0011539C">
            <w:pPr>
              <w:jc w:val="center"/>
              <w:rPr>
                <w:rFonts w:eastAsia="Calibri" w:cs="Calibri"/>
              </w:rPr>
            </w:pPr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39C" w:rsidRDefault="0011539C"/>
        </w:tc>
      </w:tr>
      <w:tr w:rsidR="0011539C">
        <w:trPr>
          <w:cantSplit/>
          <w:trHeight w:val="483"/>
        </w:trPr>
        <w:tc>
          <w:tcPr>
            <w:tcW w:w="133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1539C"/>
        </w:tc>
        <w:tc>
          <w:tcPr>
            <w:tcW w:w="2363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r>
              <w:t>10. Praca indywidualna z wybranymi dziećmi. Słuchanie tekstów literackich. Zabawy do wolne w kącikach zainteresowań</w:t>
            </w:r>
          </w:p>
          <w:p w:rsidR="0011539C" w:rsidRDefault="0011539C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5777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pStyle w:val="Akapitzlist"/>
              <w:ind w:left="0"/>
            </w:pPr>
            <w:r>
              <w:rPr>
                <w:rFonts w:eastAsia="Times New Roman" w:cstheme="minorHAnsi"/>
                <w:lang w:eastAsia="pl-PL"/>
              </w:rPr>
              <w:t>- samodzielnie podejmuje zabawy tematyczne oraz konstrukcyjno-manipulacyjne</w:t>
            </w:r>
          </w:p>
          <w:p w:rsidR="0011539C" w:rsidRDefault="00655E96">
            <w:pPr>
              <w:pStyle w:val="Akapitzlist"/>
              <w:ind w:left="0"/>
            </w:pPr>
            <w:r>
              <w:rPr>
                <w:rFonts w:eastAsia="Times New Roman" w:cstheme="minorHAnsi"/>
                <w:lang w:eastAsia="pl-PL"/>
              </w:rPr>
              <w:t>- korzysta z gier i układanek edukacyjnych</w:t>
            </w:r>
          </w:p>
          <w:p w:rsidR="0011539C" w:rsidRDefault="00655E96">
            <w:pPr>
              <w:pStyle w:val="Akapitzlist"/>
              <w:ind w:left="0"/>
            </w:pPr>
            <w:r>
              <w:rPr>
                <w:rFonts w:eastAsia="Times New Roman" w:cstheme="minorHAnsi"/>
                <w:lang w:eastAsia="pl-PL"/>
              </w:rPr>
              <w:t>- uważnie słucha czytanego tekstu</w:t>
            </w:r>
          </w:p>
          <w:p w:rsidR="0011539C" w:rsidRDefault="00655E96">
            <w:pPr>
              <w:pStyle w:val="Akapitzlist"/>
              <w:ind w:left="0"/>
            </w:pPr>
            <w:r>
              <w:rPr>
                <w:rFonts w:eastAsia="Times New Roman" w:cstheme="minorHAnsi"/>
                <w:lang w:eastAsia="pl-PL"/>
              </w:rPr>
              <w:t>- przegląda książki i albumy tematyczne oraz zadaje pytania na temat ich treści</w:t>
            </w:r>
          </w:p>
          <w:p w:rsidR="0011539C" w:rsidRDefault="00655E96">
            <w:pPr>
              <w:pStyle w:val="Akapitzlist"/>
              <w:ind w:left="0"/>
            </w:pPr>
            <w:r>
              <w:rPr>
                <w:rFonts w:eastAsia="Times New Roman" w:cstheme="minorHAnsi"/>
                <w:lang w:eastAsia="pl-PL"/>
              </w:rPr>
              <w:t>- dzieli się zabawkami z innymi dziećmi</w:t>
            </w:r>
          </w:p>
          <w:p w:rsidR="0011539C" w:rsidRDefault="00655E96">
            <w:pPr>
              <w:pStyle w:val="Akapitzlist"/>
              <w:ind w:left="0"/>
            </w:pPr>
            <w:r>
              <w:rPr>
                <w:rFonts w:eastAsia="Times New Roman" w:cstheme="minorHAnsi"/>
                <w:lang w:eastAsia="pl-PL"/>
              </w:rPr>
              <w:t>- stosuje zwroty grzecznościowe:</w:t>
            </w:r>
            <w:r>
              <w:rPr>
                <w:rFonts w:eastAsia="Times New Roman" w:cstheme="minorHAnsi"/>
                <w:i/>
                <w:iCs/>
                <w:lang w:eastAsia="pl-PL"/>
              </w:rPr>
              <w:t xml:space="preserve"> proszę, dziękuję, przepraszam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r>
              <w:rPr>
                <w:rFonts w:eastAsia="Calibri" w:cstheme="minorHAnsi"/>
              </w:rPr>
              <w:t>karty ze zwierzętami: wiewiórka, jeż, łoś, lis, sarna, niedźwiedź, dzik, nietoperz, dzięcioł, mrówka, żuk (zob. planer tygodniowy lub KO1.41–43, 45, 47, 49, 50, 112, 116, KO2.331, 338)</w:t>
            </w:r>
          </w:p>
        </w:tc>
        <w:tc>
          <w:tcPr>
            <w:tcW w:w="1552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D4AE5">
            <w:hyperlink w:anchor="Fizyczny_obszar_rozwoju_dziecka" w:tooltip="inicjuje zabawy konstrukcyjne, majsterkuje, buduje, wykorzystując zabawki, materiały użytkowe, w tym materiał naturalny" w:history="1">
              <w:r w:rsidR="003F156B" w:rsidRPr="00D15A39">
                <w:rPr>
                  <w:rStyle w:val="Hipercze"/>
                  <w:lang w:val="en-US"/>
                </w:rPr>
                <w:t>I.6</w:t>
              </w:r>
            </w:hyperlink>
            <w:r w:rsidR="003F156B" w:rsidRPr="00D15A39">
              <w:rPr>
                <w:lang w:val="en-US"/>
              </w:rPr>
              <w:t xml:space="preserve">,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="003F156B" w:rsidRPr="00D15A39">
                <w:rPr>
                  <w:rStyle w:val="Hipercze"/>
                  <w:lang w:val="en-US"/>
                </w:rPr>
                <w:t>III.4</w:t>
              </w:r>
            </w:hyperlink>
            <w:r w:rsidR="003F156B" w:rsidRPr="00D15A39">
              <w:rPr>
                <w:lang w:val="en-US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3F156B" w:rsidRPr="00D15A39">
                <w:rPr>
                  <w:rStyle w:val="Hipercze"/>
                  <w:lang w:val="en-US"/>
                </w:rPr>
                <w:t>III.5</w:t>
              </w:r>
            </w:hyperlink>
            <w:r w:rsidR="003F156B" w:rsidRPr="00D15A39">
              <w:rPr>
                <w:lang w:val="en-US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3F156B" w:rsidRPr="00D15A39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3F156B" w:rsidRPr="00D15A39">
                <w:rPr>
                  <w:rStyle w:val="Hipercze"/>
                  <w:lang w:val="en-US"/>
                </w:rPr>
                <w:t>2</w:t>
              </w:r>
            </w:hyperlink>
            <w:r w:rsidR="003F156B" w:rsidRPr="00D15A39">
              <w:rPr>
                <w:lang w:val="en-US"/>
              </w:rPr>
              <w:t xml:space="preserve">,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3F156B" w:rsidRPr="00D15A39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3F156B" w:rsidRPr="00D15A39">
                <w:rPr>
                  <w:rStyle w:val="Hipercze"/>
                  <w:lang w:val="en-US"/>
                </w:rPr>
                <w:t>3</w:t>
              </w:r>
            </w:hyperlink>
            <w:r w:rsidR="003F156B" w:rsidRPr="00D15A39">
              <w:rPr>
                <w:lang w:val="en-US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3F156B" w:rsidRPr="00D15A39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3F156B" w:rsidRPr="00D15A39">
                <w:rPr>
                  <w:rStyle w:val="Hipercze"/>
                  <w:lang w:val="en-US"/>
                </w:rPr>
                <w:t>5</w:t>
              </w:r>
            </w:hyperlink>
            <w:r w:rsidR="003F156B" w:rsidRPr="00D15A39">
              <w:rPr>
                <w:lang w:val="en-US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3F156B" w:rsidRPr="00D15A39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3F156B" w:rsidRPr="00D15A39">
                <w:rPr>
                  <w:rStyle w:val="Hipercze"/>
                  <w:lang w:val="en-US"/>
                </w:rPr>
                <w:t>18</w:t>
              </w:r>
            </w:hyperlink>
            <w:r w:rsidR="003F156B" w:rsidRPr="00D15A39">
              <w:rPr>
                <w:lang w:val="en-US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3F156B" w:rsidRPr="00D15A39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3F156B" w:rsidRPr="00D15A39">
                <w:rPr>
                  <w:rStyle w:val="Hipercze"/>
                  <w:lang w:val="en-US"/>
                </w:rPr>
                <w:t>19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39C" w:rsidRDefault="0011539C"/>
        </w:tc>
      </w:tr>
      <w:tr w:rsidR="0011539C">
        <w:trPr>
          <w:cantSplit/>
          <w:trHeight w:val="483"/>
        </w:trPr>
        <w:tc>
          <w:tcPr>
            <w:tcW w:w="13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r>
              <w:rPr>
                <w:b/>
                <w:bCs/>
              </w:rPr>
              <w:t xml:space="preserve">3. </w:t>
            </w:r>
            <w:r>
              <w:rPr>
                <w:rFonts w:eastAsia="Calibri" w:cstheme="minorHAnsi"/>
                <w:b/>
              </w:rPr>
              <w:t>Kto zwierzęta wszystkie zliczy?</w:t>
            </w:r>
          </w:p>
          <w:p w:rsidR="0011539C" w:rsidRDefault="0011539C">
            <w:pPr>
              <w:rPr>
                <w:rFonts w:eastAsia="Calibri" w:cstheme="minorHAnsi"/>
                <w:b/>
              </w:rPr>
            </w:pPr>
          </w:p>
          <w:p w:rsidR="0011539C" w:rsidRDefault="0011539C">
            <w:pPr>
              <w:rPr>
                <w:rFonts w:eastAsia="Calibri" w:cstheme="minorHAnsi"/>
                <w:b/>
              </w:rPr>
            </w:pPr>
          </w:p>
          <w:p w:rsidR="0011539C" w:rsidRDefault="00655E96">
            <w:r>
              <w:rPr>
                <w:rFonts w:eastAsia="Calibri" w:cstheme="minorHAnsi"/>
              </w:rPr>
              <w:t>aktywność matematycz</w:t>
            </w:r>
            <w:r>
              <w:rPr>
                <w:rFonts w:eastAsia="Calibri" w:cstheme="minorHAnsi"/>
              </w:rPr>
              <w:lastRenderedPageBreak/>
              <w:t>na + aktywność fizyczna</w:t>
            </w:r>
          </w:p>
        </w:tc>
        <w:tc>
          <w:tcPr>
            <w:tcW w:w="2363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rPr>
                <w:rFonts w:eastAsia="Calibri" w:cs="Calibri"/>
                <w:i/>
                <w:color w:val="000000"/>
              </w:rPr>
            </w:pPr>
            <w:r>
              <w:lastRenderedPageBreak/>
              <w:t>1. Zabawy dowolne w kącikach tematycznych. „Leśne portrety” – powitanka.</w:t>
            </w:r>
          </w:p>
        </w:tc>
        <w:tc>
          <w:tcPr>
            <w:tcW w:w="5777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pStyle w:val="Akapitzlist"/>
              <w:ind w:left="0"/>
            </w:pPr>
            <w:r>
              <w:rPr>
                <w:rFonts w:cstheme="minorHAnsi"/>
              </w:rPr>
              <w:t>- pomaga kolegom i koleżankom mającym trudności z rozwiązaniem zadań, samoobsługą itp.</w:t>
            </w:r>
          </w:p>
          <w:p w:rsidR="0011539C" w:rsidRDefault="00655E96">
            <w:pPr>
              <w:pStyle w:val="Akapitzlist"/>
              <w:ind w:left="0"/>
            </w:pPr>
            <w:r>
              <w:rPr>
                <w:rFonts w:cstheme="minorHAnsi"/>
              </w:rPr>
              <w:t>- wskazuje, że zwracanie się o pomoc jest czymś naturalnym i nie należy się tego wstydzić</w:t>
            </w:r>
          </w:p>
          <w:p w:rsidR="0011539C" w:rsidRDefault="00655E96">
            <w:pPr>
              <w:pStyle w:val="Akapitzlist"/>
              <w:ind w:left="0"/>
            </w:pPr>
            <w:r>
              <w:rPr>
                <w:rFonts w:cstheme="minorHAnsi"/>
              </w:rPr>
              <w:t>- wskazuje, do kogo może się zwrócić w sytuacjach trudnych</w:t>
            </w:r>
          </w:p>
          <w:p w:rsidR="0011539C" w:rsidRDefault="00655E96">
            <w:pPr>
              <w:pStyle w:val="Akapitzlist"/>
              <w:ind w:left="0"/>
            </w:pPr>
            <w:r>
              <w:rPr>
                <w:rFonts w:cstheme="minorHAnsi"/>
              </w:rPr>
              <w:t>- buduje złożone budowle, np. z drobnych klocków</w:t>
            </w:r>
          </w:p>
          <w:p w:rsidR="0011539C" w:rsidRDefault="00655E96">
            <w:pPr>
              <w:pStyle w:val="Akapitzlist"/>
              <w:ind w:left="0"/>
            </w:pPr>
            <w:r>
              <w:rPr>
                <w:rFonts w:cstheme="minorHAnsi"/>
              </w:rPr>
              <w:t>- tworzy prace z różnorodnych materiałów</w:t>
            </w:r>
          </w:p>
          <w:p w:rsidR="0011539C" w:rsidRDefault="00655E96">
            <w:pPr>
              <w:pStyle w:val="Akapitzlist"/>
              <w:ind w:left="0"/>
            </w:pPr>
            <w:r>
              <w:rPr>
                <w:rFonts w:cstheme="minorHAnsi"/>
              </w:rPr>
              <w:t>- samodzielnie przygotowuje materiały i narzędzia potrzebne do wykonania pracy</w:t>
            </w:r>
          </w:p>
          <w:p w:rsidR="0011539C" w:rsidRDefault="00655E96">
            <w:pPr>
              <w:pStyle w:val="Akapitzlist"/>
              <w:ind w:left="0"/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Pr="00655E96" w:rsidRDefault="00655E96">
            <w:r>
              <w:rPr>
                <w:i/>
              </w:rPr>
              <w:t>Powitanki</w:t>
            </w:r>
            <w:r>
              <w:rPr>
                <w:rFonts w:eastAsia="Calibri" w:cstheme="minorHAnsi"/>
              </w:rPr>
              <w:t xml:space="preserve">. </w:t>
            </w:r>
            <w:r w:rsidRPr="00655E96">
              <w:rPr>
                <w:rFonts w:eastAsia="Calibri" w:cstheme="minorHAnsi"/>
              </w:rPr>
              <w:t>CD1.9–10,</w:t>
            </w:r>
            <w:r w:rsidRPr="00655E96">
              <w:rPr>
                <w:rFonts w:eastAsia="Calibri" w:cstheme="minorHAnsi"/>
              </w:rPr>
              <w:br/>
            </w:r>
            <w:r w:rsidRPr="00655E96">
              <w:rPr>
                <w:rFonts w:eastAsia="Calibri" w:cstheme="minorHAnsi"/>
                <w:i/>
              </w:rPr>
              <w:t>e-Miś</w:t>
            </w:r>
            <w:r w:rsidRPr="00655E96">
              <w:rPr>
                <w:rFonts w:eastAsia="Calibri" w:cstheme="minorHAnsi"/>
              </w:rPr>
              <w:t>, eduranga.pl</w:t>
            </w:r>
          </w:p>
        </w:tc>
        <w:tc>
          <w:tcPr>
            <w:tcW w:w="1552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D4AE5">
            <w:hyperlink w:anchor="Fizyczny_obszar_rozwoju_dziecka" w:tooltip="inicjuje zabawy konstrukcyjne, majsterkuje, buduje, wykorzystując zabawki, materiały użytkowe, w tym materiał naturalny" w:history="1">
              <w:r w:rsidR="003F156B" w:rsidRPr="00D15A39">
                <w:rPr>
                  <w:rStyle w:val="Hipercze"/>
                  <w:lang w:val="en-US"/>
                </w:rPr>
                <w:t>I.6</w:t>
              </w:r>
            </w:hyperlink>
            <w:r w:rsidR="003F156B" w:rsidRPr="00D15A39">
              <w:rPr>
                <w:lang w:val="en-US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3F156B" w:rsidRPr="00D15A39">
                <w:rPr>
                  <w:rStyle w:val="Hipercze"/>
                  <w:lang w:val="en-US"/>
                </w:rPr>
                <w:t>I.7</w:t>
              </w:r>
            </w:hyperlink>
            <w:r w:rsidR="003F156B" w:rsidRPr="00D15A39">
              <w:rPr>
                <w:lang w:val="en-US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3F156B" w:rsidRPr="00D15A39">
                <w:rPr>
                  <w:rStyle w:val="Hipercze"/>
                  <w:lang w:val="en-US"/>
                </w:rPr>
                <w:t>III.1</w:t>
              </w:r>
            </w:hyperlink>
            <w:r w:rsidR="003F156B" w:rsidRPr="00D15A39">
              <w:rPr>
                <w:lang w:val="en-US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3F156B" w:rsidRPr="00D15A39">
                <w:rPr>
                  <w:rStyle w:val="Hipercze"/>
                  <w:lang w:val="en-US"/>
                </w:rPr>
                <w:t>III.5</w:t>
              </w:r>
            </w:hyperlink>
            <w:r w:rsidR="003F156B" w:rsidRPr="00D15A39">
              <w:rPr>
                <w:lang w:val="en-US"/>
              </w:rPr>
              <w:t xml:space="preserve">, </w:t>
            </w:r>
            <w:hyperlink w:anchor="Społeczny_obszar_rozwoju_dziecka" w:tooltip="respektuje prawa i obowiązki swoje oraz innych osób, zwracając uwagę na ich indywidualne potrzeby" w:history="1">
              <w:r w:rsidR="003F156B" w:rsidRPr="00D15A39">
                <w:rPr>
                  <w:rStyle w:val="Hipercze"/>
                  <w:lang w:val="en-US"/>
                </w:rPr>
                <w:t>III.7</w:t>
              </w:r>
            </w:hyperlink>
            <w:r w:rsidR="003F156B" w:rsidRPr="00D15A39">
              <w:rPr>
                <w:lang w:val="en-US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3F156B" w:rsidRPr="00D15A39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3F156B" w:rsidRPr="00D15A39">
                <w:rPr>
                  <w:rStyle w:val="Hipercze"/>
                  <w:lang w:val="en-US"/>
                </w:rPr>
                <w:t>7</w:t>
              </w:r>
            </w:hyperlink>
            <w:r w:rsidR="003F156B" w:rsidRPr="00D15A39">
              <w:rPr>
                <w:lang w:val="en-US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3F156B" w:rsidRPr="00D15A39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3F156B" w:rsidRPr="00D15A39">
                <w:rPr>
                  <w:rStyle w:val="Hipercze"/>
                  <w:lang w:val="en-US"/>
                </w:rPr>
                <w:t>18</w:t>
              </w:r>
            </w:hyperlink>
            <w:r w:rsidR="003F156B" w:rsidRPr="00D15A39">
              <w:rPr>
                <w:lang w:val="en-US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3F156B" w:rsidRPr="00D15A39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3F156B" w:rsidRPr="00D15A39">
                <w:rPr>
                  <w:rStyle w:val="Hipercze"/>
                  <w:lang w:val="en-US"/>
                </w:rPr>
                <w:t>19</w:t>
              </w:r>
            </w:hyperlink>
          </w:p>
        </w:tc>
        <w:tc>
          <w:tcPr>
            <w:tcW w:w="185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39C" w:rsidRDefault="00655E96">
            <w:pPr>
              <w:rPr>
                <w:rFonts w:ascii="Calibri" w:hAnsi="Calibri"/>
              </w:rPr>
            </w:pPr>
            <w:r>
              <w:t>Kompetencje matematyczne oraz kompetencje w zakresie nauk przyrodniczych, technologii i inżynierii</w:t>
            </w:r>
          </w:p>
          <w:p w:rsidR="0011539C" w:rsidRDefault="0011539C">
            <w:pPr>
              <w:rPr>
                <w:rFonts w:ascii="Calibri" w:hAnsi="Calibri"/>
              </w:rPr>
            </w:pPr>
          </w:p>
          <w:p w:rsidR="0011539C" w:rsidRDefault="00655E96">
            <w:r>
              <w:t xml:space="preserve">Kompetencje w </w:t>
            </w:r>
            <w:r>
              <w:lastRenderedPageBreak/>
              <w:t>zakresie przedsiębiorczości</w:t>
            </w:r>
          </w:p>
          <w:p w:rsidR="0011539C" w:rsidRDefault="0011539C"/>
          <w:p w:rsidR="0011539C" w:rsidRDefault="00655E96">
            <w:r>
              <w:t>Kompetencje cyfrowe</w:t>
            </w:r>
          </w:p>
        </w:tc>
      </w:tr>
      <w:tr w:rsidR="0011539C">
        <w:trPr>
          <w:cantSplit/>
          <w:trHeight w:val="483"/>
        </w:trPr>
        <w:tc>
          <w:tcPr>
            <w:tcW w:w="133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1539C"/>
        </w:tc>
        <w:tc>
          <w:tcPr>
            <w:tcW w:w="2363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rPr>
                <w:rFonts w:eastAsia="Calibri" w:cs="Calibri"/>
                <w:color w:val="000000"/>
              </w:rPr>
            </w:pPr>
            <w:r>
              <w:t>2. „Wielka laurka dla leśniczego” – zabawa językowa i praca plastyczna. „Poznajemy zawód leśniczego” – spotkanie z leśniczym.</w:t>
            </w:r>
          </w:p>
        </w:tc>
        <w:tc>
          <w:tcPr>
            <w:tcW w:w="5777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pStyle w:val="Akapitzlist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nazwy różnorodnych zawodów, w tym leśnika</w:t>
            </w:r>
          </w:p>
          <w:p w:rsidR="0011539C" w:rsidRDefault="00655E96">
            <w:pPr>
              <w:pStyle w:val="Akapitzlist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wskazuje, na czym polega praca osób ją wykonujących</w:t>
            </w:r>
          </w:p>
          <w:p w:rsidR="0011539C" w:rsidRDefault="00655E96">
            <w:pPr>
              <w:pStyle w:val="Akapitzlist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charakterystyczne cechy, umiejętności osób wykonujących zawód leśnika</w:t>
            </w:r>
          </w:p>
          <w:p w:rsidR="0011539C" w:rsidRDefault="00655E96">
            <w:pPr>
              <w:pStyle w:val="Akapitzlist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we wspólnych zabawach plastycznych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r>
              <w:t>duży karton, mazaki, markery, pędzle, kolorowe farby, kartki, kredki, nożyczki, kleje</w:t>
            </w:r>
          </w:p>
        </w:tc>
        <w:tc>
          <w:tcPr>
            <w:tcW w:w="1552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D4AE5">
            <w:pPr>
              <w:rPr>
                <w:rFonts w:eastAsia="Calibri" w:cs="Calibri"/>
                <w:color w:val="000000"/>
              </w:rPr>
            </w:pP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3F156B" w:rsidRPr="00D15A39">
                <w:rPr>
                  <w:rStyle w:val="Hipercze"/>
                  <w:lang w:val="en-US"/>
                </w:rPr>
                <w:t>III.5</w:t>
              </w:r>
            </w:hyperlink>
            <w:r w:rsidR="003F156B" w:rsidRPr="00D15A39">
              <w:rPr>
                <w:lang w:val="en-US"/>
              </w:rPr>
              <w:t xml:space="preserve">, </w:t>
            </w:r>
            <w:hyperlink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      <w:r w:rsidR="003F156B" w:rsidRPr="00D15A39">
                <w:rPr>
                  <w:rStyle w:val="Hipercze"/>
                  <w:lang w:val="en-US"/>
                </w:rPr>
                <w:t>III.6</w:t>
              </w:r>
            </w:hyperlink>
            <w:r w:rsidR="003F156B" w:rsidRPr="00D15A39">
              <w:rPr>
                <w:lang w:val="en-US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3F156B" w:rsidRPr="00D15A39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3F156B" w:rsidRPr="00D15A39">
                <w:rPr>
                  <w:rStyle w:val="Hipercze"/>
                  <w:lang w:val="en-US"/>
                </w:rPr>
                <w:t>1</w:t>
              </w:r>
            </w:hyperlink>
            <w:r w:rsidR="003F156B" w:rsidRPr="00D15A39">
              <w:rPr>
                <w:lang w:val="en-US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3F156B" w:rsidRPr="00D15A39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3F156B" w:rsidRPr="00D15A39">
                <w:rPr>
                  <w:rStyle w:val="Hipercze"/>
                  <w:lang w:val="en-US"/>
                </w:rPr>
                <w:t>2</w:t>
              </w:r>
            </w:hyperlink>
            <w:r w:rsidR="003F156B" w:rsidRPr="00D15A39">
              <w:rPr>
                <w:lang w:val="en-US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3F156B" w:rsidRPr="00D15A39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3F156B" w:rsidRPr="00D15A39">
                <w:rPr>
                  <w:rStyle w:val="Hipercze"/>
                  <w:lang w:val="en-US"/>
                </w:rPr>
                <w:t>5</w:t>
              </w:r>
            </w:hyperlink>
            <w:r w:rsidR="003F156B" w:rsidRPr="00D15A39">
              <w:rPr>
                <w:lang w:val="en-US"/>
              </w:rPr>
              <w:t xml:space="preserve">, </w:t>
            </w:r>
            <w:hyperlink w:anchor="Poznawczy_obszar_rozwoju_dziecka" w:tooltip="wykonuje własne eksperymenty językowe, nadaje znaczenie czynnościom, nazywa je, tworzy żarty językowe i sytuacyjne, uważnie słucha i nadaje znaczenie swym doświadczeniom" w:history="1">
              <w:r w:rsidR="003F156B" w:rsidRPr="00D15A39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3F156B" w:rsidRPr="00D15A39">
                <w:rPr>
                  <w:rStyle w:val="Hipercze"/>
                  <w:lang w:val="en-US"/>
                </w:rPr>
                <w:t>6</w:t>
              </w:r>
            </w:hyperlink>
            <w:r w:rsidR="003F156B" w:rsidRPr="00D15A39">
              <w:rPr>
                <w:lang w:val="en-US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3F156B" w:rsidRPr="00D15A39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3F156B" w:rsidRPr="00D15A39">
                <w:rPr>
                  <w:rStyle w:val="Hipercze"/>
                  <w:lang w:val="en-US"/>
                </w:rPr>
                <w:t>8</w:t>
              </w:r>
            </w:hyperlink>
            <w:r w:rsidR="003F156B" w:rsidRPr="00D15A39">
              <w:rPr>
                <w:lang w:val="en-US"/>
              </w:rPr>
              <w:t xml:space="preserve">, </w:t>
            </w:r>
            <w:hyperlink w:anchor="Poznawczy_obszar_rozwoju_dziecka" w:tooltip="wskazuje zawody wykonywane przez rodziców i osoby z najbliższego otoczenia, wyjaśnia, czym zajmuje się osoba wykonująca dany zawód" w:history="1">
              <w:r w:rsidR="003F156B" w:rsidRPr="00D15A39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3F156B" w:rsidRPr="00D15A39">
                <w:rPr>
                  <w:rStyle w:val="Hipercze"/>
                  <w:lang w:val="en-US"/>
                </w:rPr>
                <w:t>20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39C" w:rsidRDefault="0011539C"/>
        </w:tc>
      </w:tr>
      <w:tr w:rsidR="0011539C">
        <w:trPr>
          <w:cantSplit/>
          <w:trHeight w:val="483"/>
        </w:trPr>
        <w:tc>
          <w:tcPr>
            <w:tcW w:w="133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1539C"/>
        </w:tc>
        <w:tc>
          <w:tcPr>
            <w:tcW w:w="2363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rPr>
                <w:rFonts w:eastAsia="Calibri" w:cs="Calibri"/>
                <w:color w:val="000000"/>
              </w:rPr>
            </w:pPr>
            <w:r>
              <w:t>3. Zestaw ćwiczeń porannych nr 5. Kształtowanie codziennych nawyków higienicznych po zabawie i przed posiłkiem.</w:t>
            </w:r>
          </w:p>
        </w:tc>
        <w:tc>
          <w:tcPr>
            <w:tcW w:w="5777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pStyle w:val="Akapitzlist"/>
              <w:ind w:left="0"/>
              <w:textAlignment w:val="baseline"/>
            </w:pPr>
            <w:r>
              <w:rPr>
                <w:rFonts w:eastAsia="Calibri" w:cstheme="minorHAnsi"/>
              </w:rPr>
              <w:t>- bierze aktywny udział w zabawach ruchowych: orientacyjno-porządkowych, z elementami czworakowania, bieżnych, z elementami rzutu, celowania, toczenia</w:t>
            </w:r>
          </w:p>
          <w:p w:rsidR="0011539C" w:rsidRDefault="00655E96">
            <w:pPr>
              <w:pStyle w:val="Akapitzlist"/>
              <w:ind w:left="0"/>
              <w:textAlignment w:val="baseline"/>
            </w:pPr>
            <w:r>
              <w:rPr>
                <w:rFonts w:eastAsia="Calibri" w:cstheme="minorHAnsi"/>
              </w:rPr>
              <w:t>- właściwe i bezpieczne korzystanie z przyborów i sprzętu sportowego.</w:t>
            </w:r>
          </w:p>
          <w:p w:rsidR="0011539C" w:rsidRDefault="00655E96">
            <w:pPr>
              <w:pStyle w:val="Akapitzlist"/>
              <w:ind w:left="0"/>
              <w:textAlignment w:val="baseline"/>
            </w:pPr>
            <w:r>
              <w:rPr>
                <w:rFonts w:eastAsia="Times New Roman" w:cstheme="minorHAnsi"/>
                <w:lang w:eastAsia="pl-PL"/>
              </w:rPr>
              <w:t>- wyrabia nawyk codziennych zabiegów higienicznych</w:t>
            </w:r>
          </w:p>
          <w:p w:rsidR="0011539C" w:rsidRDefault="00655E96">
            <w:pPr>
              <w:pStyle w:val="Akapitzlist"/>
              <w:ind w:left="0"/>
            </w:pPr>
            <w:r>
              <w:rPr>
                <w:rFonts w:eastAsia="Times New Roman" w:cstheme="minorHAnsi"/>
                <w:lang w:eastAsia="pl-PL"/>
              </w:rPr>
              <w:t>- przyjmuje prawidłową pozycję siedzenia podczas posiłków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r>
              <w:t>lina/skakanki, grzechotka, koła hula-</w:t>
            </w:r>
            <w:proofErr w:type="spellStart"/>
            <w:r>
              <w:t>hoop</w:t>
            </w:r>
            <w:proofErr w:type="spellEnd"/>
            <w:r>
              <w:t>, bębenek, spokojna melodia, gazety</w:t>
            </w:r>
          </w:p>
        </w:tc>
        <w:tc>
          <w:tcPr>
            <w:tcW w:w="1552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D4AE5">
            <w:hyperlink w:anchor="Fizyczny_obszar_rozwoju_dziecka" w:tooltip="zgłasza potrzeby fizjologiczne, samodzielnie wykonuje podstawowe czynności higieniczne" w:history="1">
              <w:r w:rsidR="003F156B" w:rsidRPr="00DF4052">
                <w:rPr>
                  <w:rStyle w:val="Hipercze"/>
                </w:rPr>
                <w:t>I.1</w:t>
              </w:r>
            </w:hyperlink>
            <w:r w:rsidR="003F156B" w:rsidRPr="00DF4052">
              <w:t>,</w:t>
            </w:r>
            <w:r w:rsidR="003F156B" w:rsidRPr="00D15A39">
              <w:t xml:space="preserve"> </w:t>
            </w:r>
            <w:hyperlink w:anchor="Fizyczny_obszar_rozwoju_dziecka" w:tooltip="spożywa posiłki z użyciem sztućców, nakrywa do stołu i sprząta po posiłku" w:history="1">
              <w:r w:rsidR="003F156B" w:rsidRPr="00DF4052">
                <w:rPr>
                  <w:rStyle w:val="Hipercze"/>
                </w:rPr>
                <w:t>I.3</w:t>
              </w:r>
            </w:hyperlink>
            <w:r w:rsidR="003F156B" w:rsidRPr="00DF4052">
              <w:t>,</w:t>
            </w:r>
            <w:r w:rsidR="003F156B" w:rsidRPr="00D15A39">
              <w:t xml:space="preserve">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3F156B" w:rsidRPr="00DF4052">
                <w:rPr>
                  <w:rStyle w:val="Hipercze"/>
                </w:rPr>
                <w:t>I.5</w:t>
              </w:r>
            </w:hyperlink>
            <w:r w:rsidR="003F156B" w:rsidRPr="00DF4052">
              <w:t>,</w:t>
            </w:r>
            <w:r w:rsidR="003F156B" w:rsidRPr="00D15A39">
              <w:t xml:space="preserve">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3F156B" w:rsidRPr="00DF4052">
                <w:rPr>
                  <w:rStyle w:val="Hipercze"/>
                </w:rPr>
                <w:t>I.7</w:t>
              </w:r>
            </w:hyperlink>
            <w:r w:rsidR="003F156B" w:rsidRPr="00DF4052"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3F156B" w:rsidRPr="00DF4052">
                <w:rPr>
                  <w:rStyle w:val="Hipercze"/>
                </w:rPr>
                <w:t>I.8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39C" w:rsidRDefault="0011539C"/>
        </w:tc>
      </w:tr>
      <w:tr w:rsidR="0011539C">
        <w:trPr>
          <w:cantSplit/>
          <w:trHeight w:val="483"/>
        </w:trPr>
        <w:tc>
          <w:tcPr>
            <w:tcW w:w="133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1539C"/>
        </w:tc>
        <w:tc>
          <w:tcPr>
            <w:tcW w:w="2363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rPr>
                <w:rFonts w:eastAsia="Calibri" w:cs="Calibri"/>
                <w:color w:val="000000"/>
              </w:rPr>
            </w:pPr>
            <w:r>
              <w:t xml:space="preserve">4. </w:t>
            </w:r>
            <w:r w:rsidR="002265A5" w:rsidRPr="002265A5">
              <w:t>Zapoznanie z liczbą 1</w:t>
            </w:r>
            <w:r w:rsidR="002265A5">
              <w:t xml:space="preserve">: </w:t>
            </w:r>
            <w:r w:rsidR="002265A5" w:rsidRPr="002265A5">
              <w:t>„Mam i ja” – zabawa utrwalająca znajomość schematu własnego ciała. Liczba 1 w aspekcie kardynalnym: „Kolorowy zawrót głowy” – zabawa matematyczna. Liczba 1 w aspekcie porządkowym: „Jestem pierwszy, jestem pierwsza”  – ruchowa zabawa matematyczna. „Rysuję jedną…” – zabawa plastyczna. Prezentacja  cyfry 1. „Malowanie na niby – moc wyobraźni” – zabawa ruchowa. „Będę jedynką” –  kreatywna zabawa ruchowa.</w:t>
            </w:r>
          </w:p>
        </w:tc>
        <w:tc>
          <w:tcPr>
            <w:tcW w:w="5777" w:type="dxa"/>
            <w:tcBorders>
              <w:left w:val="single" w:sz="2" w:space="0" w:color="000000"/>
              <w:bottom w:val="single" w:sz="2" w:space="0" w:color="000000"/>
            </w:tcBorders>
          </w:tcPr>
          <w:p w:rsidR="002265A5" w:rsidRDefault="002265A5" w:rsidP="002265A5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 w:rsidRPr="002265A5">
              <w:rPr>
                <w:rFonts w:eastAsia="Calibri" w:cstheme="minorHAnsi"/>
              </w:rPr>
              <w:t>posługuje się liczebnikami głównymi i porządkowy</w:t>
            </w:r>
            <w:r>
              <w:rPr>
                <w:rFonts w:eastAsia="Calibri" w:cstheme="minorHAnsi"/>
              </w:rPr>
              <w:t>mi co najmniej w zakresie 1–10</w:t>
            </w:r>
          </w:p>
          <w:p w:rsidR="002265A5" w:rsidRDefault="002265A5" w:rsidP="002265A5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 w:rsidRPr="002265A5">
              <w:rPr>
                <w:rFonts w:eastAsia="Calibri" w:cstheme="minorHAnsi"/>
              </w:rPr>
              <w:t xml:space="preserve">wskazuje kierunki w przestrzeni </w:t>
            </w:r>
            <w:r>
              <w:rPr>
                <w:rFonts w:eastAsia="Calibri" w:cstheme="minorHAnsi"/>
              </w:rPr>
              <w:t>w odniesieniu do własnej osoby</w:t>
            </w:r>
          </w:p>
          <w:p w:rsidR="002265A5" w:rsidRDefault="002265A5" w:rsidP="002265A5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 w:rsidRPr="002265A5">
              <w:rPr>
                <w:rFonts w:eastAsia="Calibri" w:cstheme="minorHAnsi"/>
              </w:rPr>
              <w:t>określa prawą i lewą stronę w odniesieniu do innej osoby</w:t>
            </w:r>
          </w:p>
          <w:p w:rsidR="002265A5" w:rsidRDefault="002265A5" w:rsidP="002265A5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 w:rsidRPr="002265A5">
              <w:rPr>
                <w:rFonts w:eastAsia="Calibri" w:cstheme="minorHAnsi"/>
              </w:rPr>
              <w:t>odczyt</w:t>
            </w:r>
            <w:r>
              <w:rPr>
                <w:rFonts w:eastAsia="Calibri" w:cstheme="minorHAnsi"/>
              </w:rPr>
              <w:t>uje cyfrę oznaczającą liczbę 1</w:t>
            </w:r>
          </w:p>
          <w:p w:rsidR="0011539C" w:rsidRDefault="002265A5" w:rsidP="005E5CD7">
            <w:pPr>
              <w:spacing w:after="0" w:line="240" w:lineRule="auto"/>
              <w:jc w:val="both"/>
            </w:pPr>
            <w:r>
              <w:rPr>
                <w:rFonts w:eastAsia="Calibri" w:cstheme="minorHAnsi"/>
              </w:rPr>
              <w:t>-</w:t>
            </w:r>
            <w:r w:rsidRPr="002265A5">
              <w:rPr>
                <w:rFonts w:eastAsia="Calibri" w:cstheme="minorHAnsi"/>
              </w:rPr>
              <w:t>bierze udział w zabawach twórczych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5E5CD7">
            <w:r w:rsidRPr="005E5CD7">
              <w:t>zabawki i inne przedmioty w sali, CD1.4, lina, duża kostka do gry, kartki, kredki, KA1.38, monografia i szablony litery (zob. planer tygodniowy), W (liczby), miska</w:t>
            </w:r>
          </w:p>
        </w:tc>
        <w:tc>
          <w:tcPr>
            <w:tcW w:w="1552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D4AE5">
            <w:pPr>
              <w:rPr>
                <w:rFonts w:eastAsia="Calibri" w:cs="Calibri"/>
                <w:color w:val="000000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3F156B" w:rsidRPr="00D15A39">
                <w:rPr>
                  <w:rStyle w:val="Hipercze"/>
                  <w:lang w:val="en-US"/>
                </w:rPr>
                <w:t>I.5</w:t>
              </w:r>
            </w:hyperlink>
            <w:r w:rsidR="003F156B" w:rsidRPr="00D15A39">
              <w:rPr>
                <w:lang w:val="en-US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3F156B" w:rsidRPr="00D15A39">
                <w:rPr>
                  <w:rStyle w:val="Hipercze"/>
                  <w:lang w:val="en-US"/>
                </w:rPr>
                <w:t>III.5</w:t>
              </w:r>
            </w:hyperlink>
            <w:r w:rsidR="003F156B" w:rsidRPr="00D15A39">
              <w:rPr>
                <w:lang w:val="en-US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3F156B" w:rsidRPr="00D15A39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3F156B" w:rsidRPr="00D15A39">
                <w:rPr>
                  <w:rStyle w:val="Hipercze"/>
                  <w:lang w:val="en-US"/>
                </w:rPr>
                <w:t>5</w:t>
              </w:r>
            </w:hyperlink>
            <w:r w:rsidR="003F156B" w:rsidRPr="00D15A39">
              <w:rPr>
                <w:lang w:val="en-US"/>
              </w:rPr>
              <w:t xml:space="preserve">, </w:t>
            </w:r>
            <w:hyperlink w:anchor="Poznawczy_obszar_rozwoju_dziecka" w:tooltip="określa kierunki i ustala położenie przedmiotów w stosunku do własnej osoby, a także w stosunku do innych przedmiotów, rozróżnia stronę lewą i prawą" w:history="1">
              <w:r w:rsidR="003F156B" w:rsidRPr="00D15A39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3F156B" w:rsidRPr="00D15A39">
                <w:rPr>
                  <w:rStyle w:val="Hipercze"/>
                  <w:lang w:val="en-US"/>
                </w:rPr>
                <w:t>14</w:t>
              </w:r>
            </w:hyperlink>
            <w:r w:rsidR="003F156B" w:rsidRPr="00D15A39">
              <w:rPr>
                <w:lang w:val="en-US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3F156B" w:rsidRPr="00D15A39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3F156B" w:rsidRPr="00D15A39">
                <w:rPr>
                  <w:rStyle w:val="Hipercze"/>
                  <w:lang w:val="en-US"/>
                </w:rPr>
                <w:t>15</w:t>
              </w:r>
            </w:hyperlink>
            <w:r w:rsidR="003F156B" w:rsidRPr="00D15A39">
              <w:rPr>
                <w:lang w:val="en-US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3F156B" w:rsidRPr="00D15A39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3F156B" w:rsidRPr="00D15A39">
                <w:rPr>
                  <w:rStyle w:val="Hipercze"/>
                  <w:lang w:val="en-US"/>
                </w:rPr>
                <w:t>18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39C" w:rsidRDefault="0011539C"/>
        </w:tc>
      </w:tr>
      <w:tr w:rsidR="0011539C" w:rsidTr="005E5CD7">
        <w:trPr>
          <w:cantSplit/>
          <w:trHeight w:val="483"/>
        </w:trPr>
        <w:tc>
          <w:tcPr>
            <w:tcW w:w="133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1539C"/>
        </w:tc>
        <w:tc>
          <w:tcPr>
            <w:tcW w:w="2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1539C" w:rsidRDefault="005E5CD7">
            <w:pPr>
              <w:rPr>
                <w:shd w:val="clear" w:color="auto" w:fill="FFF5CE"/>
              </w:rPr>
            </w:pPr>
            <w:r w:rsidRPr="005E5CD7">
              <w:t>5. „Kto pierwszy przy paśniku?” – zabawa matematyczna utrwalająca znajomość aspektu porządkowego liczby. „Stań na jedynce” – zabawa ruchowa z elementem ćwiczeń  słuchu fonematycznego.</w:t>
            </w:r>
          </w:p>
        </w:tc>
        <w:tc>
          <w:tcPr>
            <w:tcW w:w="5777" w:type="dxa"/>
            <w:tcBorders>
              <w:left w:val="single" w:sz="2" w:space="0" w:color="000000"/>
              <w:bottom w:val="single" w:sz="2" w:space="0" w:color="000000"/>
            </w:tcBorders>
          </w:tcPr>
          <w:p w:rsidR="005E5CD7" w:rsidRDefault="005E5CD7" w:rsidP="005E5CD7">
            <w:pPr>
              <w:spacing w:after="0"/>
            </w:pPr>
            <w:r>
              <w:t>- określa stronę prawą i lewą</w:t>
            </w:r>
          </w:p>
          <w:p w:rsidR="005E5CD7" w:rsidRDefault="005E5CD7" w:rsidP="005E5CD7">
            <w:pPr>
              <w:spacing w:after="0"/>
            </w:pPr>
            <w:r>
              <w:t>- liczy elementy</w:t>
            </w:r>
          </w:p>
          <w:p w:rsidR="005E5CD7" w:rsidRDefault="005E5CD7" w:rsidP="005E5CD7">
            <w:pPr>
              <w:spacing w:after="0"/>
            </w:pPr>
            <w:r>
              <w:t xml:space="preserve">- </w:t>
            </w:r>
            <w:r w:rsidRPr="005E5CD7">
              <w:t>określa liczbę</w:t>
            </w:r>
            <w:r>
              <w:t xml:space="preserve"> porządkową wskazanego obiektu</w:t>
            </w:r>
          </w:p>
          <w:p w:rsidR="005E5CD7" w:rsidRDefault="005E5CD7" w:rsidP="005E5CD7">
            <w:pPr>
              <w:spacing w:after="0"/>
            </w:pPr>
            <w:r>
              <w:t xml:space="preserve">- </w:t>
            </w:r>
            <w:r w:rsidRPr="005E5CD7">
              <w:t>dzieli słowa na sylaby i określa liczbę sylab w słowach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5E5CD7">
            <w:r w:rsidRPr="005E5CD7">
              <w:rPr>
                <w:rFonts w:eastAsia="Calibri" w:cstheme="minorHAnsi"/>
              </w:rPr>
              <w:t>karty ze zwierzętami (zob. planer tygodniowy lub KO1.41–43, 45, 46, 49, 50), patyczki, żółta bibuła, żołędzie i kasztany, lina/skakanki, tamburyn</w:t>
            </w:r>
          </w:p>
        </w:tc>
        <w:tc>
          <w:tcPr>
            <w:tcW w:w="1552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Pr="005E5CD7" w:rsidRDefault="001D4AE5" w:rsidP="005E5CD7">
            <w:pPr>
              <w:rPr>
                <w:rFonts w:eastAsia="Calibri" w:cs="Calibri"/>
                <w:color w:val="000000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3F156B" w:rsidRPr="00DF4052">
                <w:rPr>
                  <w:rStyle w:val="Hipercze"/>
                </w:rPr>
                <w:t>I.5</w:t>
              </w:r>
            </w:hyperlink>
            <w:r w:rsidR="003F156B" w:rsidRPr="00DF4052">
              <w:t>,</w:t>
            </w:r>
            <w:r w:rsidR="003F156B" w:rsidRPr="00D15A39">
              <w:t xml:space="preserve"> </w:t>
            </w:r>
            <w:hyperlink w:anchor="Fizyczny_obszar_rozwoju_dziecka" w:tooltip="wykonuje podstawowe ćwiczenia kształtujące nawyk utrzymania prawidłowej postawy ciała" w:history="1">
              <w:r w:rsidR="003F156B" w:rsidRPr="00DF4052">
                <w:rPr>
                  <w:rStyle w:val="Hipercze"/>
                </w:rPr>
                <w:t>I.8</w:t>
              </w:r>
            </w:hyperlink>
            <w:r w:rsidR="003F156B" w:rsidRPr="00DF4052">
              <w:t>,</w:t>
            </w:r>
            <w:r w:rsidR="003F156B" w:rsidRPr="00D15A39"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3F156B" w:rsidRPr="004077CD">
                <w:rPr>
                  <w:rStyle w:val="Hipercze"/>
                </w:rPr>
                <w:t>III.5</w:t>
              </w:r>
            </w:hyperlink>
            <w:r w:rsidR="003F156B" w:rsidRPr="004077CD">
              <w:t>,</w:t>
            </w:r>
            <w:r w:rsidR="003F156B" w:rsidRPr="00D15A39">
              <w:t xml:space="preserve">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3F156B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3F156B" w:rsidRPr="004077CD">
                <w:rPr>
                  <w:rStyle w:val="Hipercze"/>
                </w:rPr>
                <w:t>5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39C" w:rsidRDefault="0011539C"/>
        </w:tc>
      </w:tr>
      <w:tr w:rsidR="0011539C" w:rsidRPr="007B122E">
        <w:trPr>
          <w:cantSplit/>
          <w:trHeight w:val="483"/>
        </w:trPr>
        <w:tc>
          <w:tcPr>
            <w:tcW w:w="133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1539C"/>
        </w:tc>
        <w:tc>
          <w:tcPr>
            <w:tcW w:w="2363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rPr>
                <w:rFonts w:eastAsia="Calibri" w:cs="Calibri"/>
                <w:color w:val="000000"/>
              </w:rPr>
            </w:pPr>
            <w:r>
              <w:t>6. Zabawy przy stolikach: młodsze przedszkolaki – praca z KA1.12; starsze przedszkolaki – praca z KA1.37–39.</w:t>
            </w:r>
          </w:p>
        </w:tc>
        <w:tc>
          <w:tcPr>
            <w:tcW w:w="5777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pStyle w:val="Akapitzlist"/>
              <w:ind w:left="0"/>
            </w:pPr>
            <w:r>
              <w:rPr>
                <w:rFonts w:eastAsia="Calibri" w:cstheme="minorHAnsi"/>
              </w:rPr>
              <w:t>- określa, ile nóg mają poszczególne zwierzęta i koloruje kostkę z odpowiadającą im liczbą „oczek"</w:t>
            </w:r>
          </w:p>
          <w:p w:rsidR="0011539C" w:rsidRDefault="00655E96">
            <w:pPr>
              <w:pStyle w:val="Akapitzlist"/>
              <w:ind w:left="0"/>
            </w:pPr>
            <w:r>
              <w:rPr>
                <w:rFonts w:eastAsia="Calibri" w:cstheme="minorHAnsi"/>
              </w:rPr>
              <w:t>- wskazuje, do jakich zwierząt należą słyszane odgłosy</w:t>
            </w:r>
          </w:p>
          <w:p w:rsidR="0011539C" w:rsidRDefault="00655E96">
            <w:pPr>
              <w:pStyle w:val="Akapitzlist"/>
              <w:ind w:left="0"/>
            </w:pPr>
            <w:r>
              <w:rPr>
                <w:rFonts w:eastAsia="Calibri" w:cstheme="minorHAnsi"/>
              </w:rPr>
              <w:t>- rysuje linie zgodnie z kodem</w:t>
            </w:r>
          </w:p>
          <w:p w:rsidR="0011539C" w:rsidRDefault="00655E96">
            <w:pPr>
              <w:pStyle w:val="Akapitzlist"/>
              <w:ind w:left="0"/>
            </w:pPr>
            <w:r>
              <w:rPr>
                <w:rFonts w:eastAsia="Calibri" w:cstheme="minorHAnsi"/>
              </w:rPr>
              <w:t>- wykonuje zadania logiczne zgodnie z instrukcją</w:t>
            </w:r>
          </w:p>
          <w:p w:rsidR="0011539C" w:rsidRDefault="00655E96">
            <w:pPr>
              <w:pStyle w:val="Akapitzlist"/>
              <w:ind w:left="0"/>
            </w:pPr>
            <w:r>
              <w:rPr>
                <w:rFonts w:eastAsia="Calibri" w:cstheme="minorHAnsi"/>
              </w:rPr>
              <w:t>- odczytuje cyfrę oznaczającą liczbę 1</w:t>
            </w:r>
          </w:p>
          <w:p w:rsidR="0011539C" w:rsidRDefault="00655E96">
            <w:pPr>
              <w:pStyle w:val="Akapitzlist"/>
              <w:ind w:left="0"/>
            </w:pPr>
            <w:r>
              <w:rPr>
                <w:rFonts w:eastAsia="Calibri" w:cstheme="minorHAnsi"/>
              </w:rPr>
              <w:t>- podaje nazwy zwierząt przedstawionych na zdjęciach</w:t>
            </w:r>
          </w:p>
          <w:p w:rsidR="0011539C" w:rsidRDefault="00655E96">
            <w:pPr>
              <w:pStyle w:val="Akapitzlist"/>
              <w:ind w:left="0"/>
            </w:pPr>
            <w:r>
              <w:rPr>
                <w:rFonts w:eastAsia="Calibri" w:cstheme="minorHAnsi"/>
              </w:rPr>
              <w:t>- zaznacza zwierzę żyjące w polskich kasach</w:t>
            </w:r>
          </w:p>
          <w:p w:rsidR="0011539C" w:rsidRDefault="00655E96">
            <w:pPr>
              <w:pStyle w:val="Akapitzlist"/>
              <w:ind w:left="0"/>
            </w:pPr>
            <w:r>
              <w:rPr>
                <w:rFonts w:eastAsia="Calibri" w:cstheme="minorHAnsi"/>
              </w:rPr>
              <w:t>- określa prawą i lewą stronę na kartce papieru</w:t>
            </w:r>
          </w:p>
          <w:p w:rsidR="0011539C" w:rsidRDefault="00655E96">
            <w:pPr>
              <w:pStyle w:val="Akapitzlist"/>
              <w:ind w:left="0"/>
            </w:pPr>
            <w:r>
              <w:rPr>
                <w:rFonts w:eastAsia="Calibri" w:cstheme="minorHAnsi"/>
              </w:rPr>
              <w:t xml:space="preserve">- słucha głosów zwierząt i określa liczbę tych głosów, rysuje szlaczki </w:t>
            </w:r>
            <w:proofErr w:type="spellStart"/>
            <w:r>
              <w:rPr>
                <w:rFonts w:eastAsia="Calibri" w:cstheme="minorHAnsi"/>
              </w:rPr>
              <w:t>cyfropodobne</w:t>
            </w:r>
            <w:proofErr w:type="spellEnd"/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rPr>
                <w:rFonts w:eastAsia="Calibri" w:cs="Calibri"/>
                <w:color w:val="000000"/>
              </w:rPr>
            </w:pPr>
            <w:r>
              <w:t>KA1, kredki</w:t>
            </w:r>
          </w:p>
        </w:tc>
        <w:tc>
          <w:tcPr>
            <w:tcW w:w="1552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D4AE5">
            <w:pPr>
              <w:rPr>
                <w:lang w:val="de-DE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3F156B" w:rsidRPr="00D15A39">
                <w:rPr>
                  <w:rStyle w:val="Hipercze"/>
                  <w:lang w:val="de-DE"/>
                </w:rPr>
                <w:t>I.7</w:t>
              </w:r>
            </w:hyperlink>
            <w:r w:rsidR="003F156B" w:rsidRPr="00D15A39">
              <w:rPr>
                <w:lang w:val="de-DE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3F156B" w:rsidRPr="00D15A39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3F156B" w:rsidRPr="00D15A39">
                <w:rPr>
                  <w:rStyle w:val="Hipercze"/>
                  <w:lang w:val="de-DE"/>
                </w:rPr>
                <w:t>2</w:t>
              </w:r>
            </w:hyperlink>
            <w:r w:rsidR="003F156B" w:rsidRPr="00D15A39">
              <w:rPr>
                <w:lang w:val="de-DE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3F156B" w:rsidRPr="00D15A39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3F156B" w:rsidRPr="00D15A39">
                <w:rPr>
                  <w:rStyle w:val="Hipercze"/>
                  <w:lang w:val="de-DE"/>
                </w:rPr>
                <w:t>8</w:t>
              </w:r>
            </w:hyperlink>
            <w:r w:rsidR="003F156B" w:rsidRPr="00D15A39">
              <w:rPr>
                <w:lang w:val="de-DE"/>
              </w:rPr>
              <w:t xml:space="preserve">, </w:t>
            </w:r>
            <w:hyperlink w:anchor="Poznawczy_obszar_rozwoju_dziecka" w:tooltip="czyta obrazy, wyodrębnia i nazywa ich elementy, nazywa symbole i znaki znajdujące się w otoczeniu, wyjaśnia ich znaczenie" w:history="1">
              <w:r w:rsidR="003F156B" w:rsidRPr="00D15A39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3F156B" w:rsidRPr="00D15A39">
                <w:rPr>
                  <w:rStyle w:val="Hipercze"/>
                  <w:lang w:val="de-DE"/>
                </w:rPr>
                <w:t>9</w:t>
              </w:r>
            </w:hyperlink>
            <w:r w:rsidR="003F156B">
              <w:rPr>
                <w:rFonts w:cstheme="minorHAnsi"/>
                <w:lang w:val="en-US"/>
              </w:rPr>
              <w:t xml:space="preserve">, </w:t>
            </w:r>
            <w:hyperlink w:anchor="Poznawczy_obszar_rozwoju_dziecka" w:tooltip="określa kierunki i ustala położenie przedmiotów w stosunku do własnej osoby, a także w stosunku do innych przedmiotów, rozróżnia stronę lewą i prawą" w:history="1">
              <w:r w:rsidR="003F156B" w:rsidRPr="00D15A39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3F156B" w:rsidRPr="00D15A39">
                <w:rPr>
                  <w:rStyle w:val="Hipercze"/>
                  <w:lang w:val="de-DE"/>
                </w:rPr>
                <w:t>14</w:t>
              </w:r>
            </w:hyperlink>
            <w:r w:rsidR="003F156B" w:rsidRPr="00D15A39">
              <w:rPr>
                <w:lang w:val="de-DE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3F156B" w:rsidRPr="00D15A39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3F156B" w:rsidRPr="00D15A39">
                <w:rPr>
                  <w:rStyle w:val="Hipercze"/>
                  <w:lang w:val="de-DE"/>
                </w:rPr>
                <w:t>15</w:t>
              </w:r>
            </w:hyperlink>
            <w:r w:rsidR="003F156B">
              <w:rPr>
                <w:rFonts w:cstheme="minorHAnsi"/>
                <w:lang w:val="en-US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3F156B" w:rsidRPr="00D15A39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3F156B" w:rsidRPr="00D15A39">
                <w:rPr>
                  <w:rStyle w:val="Hipercze"/>
                  <w:lang w:val="de-DE"/>
                </w:rPr>
                <w:t>18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39C" w:rsidRDefault="0011539C">
            <w:pPr>
              <w:rPr>
                <w:lang w:val="de-DE"/>
              </w:rPr>
            </w:pPr>
          </w:p>
        </w:tc>
      </w:tr>
      <w:tr w:rsidR="0011539C">
        <w:trPr>
          <w:cantSplit/>
          <w:trHeight w:val="483"/>
        </w:trPr>
        <w:tc>
          <w:tcPr>
            <w:tcW w:w="133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1539C">
            <w:pPr>
              <w:rPr>
                <w:lang w:val="de-DE"/>
              </w:rPr>
            </w:pPr>
          </w:p>
        </w:tc>
        <w:tc>
          <w:tcPr>
            <w:tcW w:w="2363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rPr>
                <w:rFonts w:eastAsia="Calibri" w:cs="Calibri"/>
                <w:color w:val="000000"/>
              </w:rPr>
            </w:pPr>
            <w:r>
              <w:t>7. Zabawy w ogrodzie przedszkolnym. „Ogonki” – zabawa ruchowa.</w:t>
            </w:r>
          </w:p>
        </w:tc>
        <w:tc>
          <w:tcPr>
            <w:tcW w:w="5777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pStyle w:val="Akapitzlist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bawi się w ogrodzie samodzielnie, swobodnie, włącza się do zabaw zorganizowanych</w:t>
            </w:r>
          </w:p>
          <w:p w:rsidR="0011539C" w:rsidRDefault="00655E96">
            <w:pPr>
              <w:pStyle w:val="Akapitzlist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przestrzega ustalonych zasad bezpieczeństwa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1539C"/>
        </w:tc>
        <w:tc>
          <w:tcPr>
            <w:tcW w:w="1552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D4AE5">
            <w:pPr>
              <w:rPr>
                <w:rFonts w:eastAsia="Calibri" w:cs="Calibri"/>
                <w:color w:val="000000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3F156B" w:rsidRPr="00DF4052">
                <w:rPr>
                  <w:rStyle w:val="Hipercze"/>
                </w:rPr>
                <w:t>I.5</w:t>
              </w:r>
            </w:hyperlink>
            <w:r w:rsidR="003F156B" w:rsidRPr="00DF4052">
              <w:t>,</w:t>
            </w:r>
            <w:r w:rsidR="003F156B" w:rsidRPr="00D15A39">
              <w:t xml:space="preserve"> </w:t>
            </w:r>
            <w:hyperlink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      <w:r w:rsidR="003F156B" w:rsidRPr="004077CD">
                <w:rPr>
                  <w:rStyle w:val="Hipercze"/>
                </w:rPr>
                <w:t>II.8</w:t>
              </w:r>
            </w:hyperlink>
            <w:r w:rsidR="003F156B" w:rsidRPr="004077CD">
              <w:t>,</w:t>
            </w:r>
            <w:r w:rsidR="003F156B" w:rsidRPr="00D15A39">
              <w:t xml:space="preserve"> </w:t>
            </w:r>
            <w:hyperlink w:anchor="Emocjonalny_obszar_rozwoju_dziecka" w:tooltip="dostrzega, że zwierzęta posiadają zdolność odczuwania, przejawia w stosunku do nich życzliwość i troskę" w:history="1">
              <w:r w:rsidR="003F156B" w:rsidRPr="004077CD">
                <w:rPr>
                  <w:rStyle w:val="Hipercze"/>
                </w:rPr>
                <w:t>II.10</w:t>
              </w:r>
            </w:hyperlink>
            <w:r w:rsidR="003F156B" w:rsidRPr="004077CD">
              <w:t xml:space="preserve">, </w:t>
            </w:r>
            <w:hyperlink w:anchor="Emocjonalny_obszar_rozwoju_dziecka" w:tooltip="dostrzega emocjonalną wartość otoczenia przyrodniczego jako źródła satysfakcji estetycznej" w:history="1">
              <w:r w:rsidR="003F156B" w:rsidRPr="004077CD">
                <w:rPr>
                  <w:rStyle w:val="Hipercze"/>
                </w:rPr>
                <w:t>II.11</w:t>
              </w:r>
            </w:hyperlink>
            <w:r w:rsidR="003F156B">
              <w:rPr>
                <w:rFonts w:eastAsia="AgendaPl Regular" w:cstheme="minorHAnsi"/>
                <w:lang w:val="en-US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3F156B" w:rsidRPr="004077CD">
                <w:rPr>
                  <w:rStyle w:val="Hipercze"/>
                </w:rPr>
                <w:t>III.5</w:t>
              </w:r>
            </w:hyperlink>
            <w:r w:rsidR="003F156B" w:rsidRPr="004077CD">
              <w:t>,</w:t>
            </w:r>
            <w:r w:rsidR="003F156B" w:rsidRPr="00D15A39">
              <w:t xml:space="preserve">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3F156B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3F156B" w:rsidRPr="004077CD">
                <w:rPr>
                  <w:rStyle w:val="Hipercze"/>
                </w:rPr>
                <w:t>15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39C" w:rsidRDefault="0011539C"/>
        </w:tc>
      </w:tr>
      <w:tr w:rsidR="0011539C">
        <w:trPr>
          <w:cantSplit/>
          <w:trHeight w:val="483"/>
        </w:trPr>
        <w:tc>
          <w:tcPr>
            <w:tcW w:w="133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1539C"/>
        </w:tc>
        <w:tc>
          <w:tcPr>
            <w:tcW w:w="2363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rPr>
                <w:rFonts w:eastAsia="Calibri" w:cs="Calibri"/>
                <w:color w:val="000000"/>
              </w:rPr>
            </w:pPr>
            <w:r>
              <w:t>8. „Obserwacje leśniczego” – masażyk z rymowanką. „Zwierzęta przy paśnikach” – zabawa naśladowcza z liczeniem.</w:t>
            </w:r>
          </w:p>
        </w:tc>
        <w:tc>
          <w:tcPr>
            <w:tcW w:w="5777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pStyle w:val="Akapitzlist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reaguje na umówiony sygnał w zabawach ruchowych</w:t>
            </w:r>
          </w:p>
          <w:p w:rsidR="0011539C" w:rsidRDefault="00655E96">
            <w:pPr>
              <w:pStyle w:val="Akapitzlist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pokazuje zagadki pantomimiczne, naśladując zwierzęta</w:t>
            </w:r>
          </w:p>
          <w:p w:rsidR="0011539C" w:rsidRDefault="00655E96">
            <w:pPr>
              <w:pStyle w:val="Akapitzlist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liczy w dostępnym zakresie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r>
              <w:t>chusty</w:t>
            </w:r>
          </w:p>
        </w:tc>
        <w:tc>
          <w:tcPr>
            <w:tcW w:w="1552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D4AE5">
            <w:pPr>
              <w:rPr>
                <w:rFonts w:eastAsia="Calibri" w:cs="Calibri"/>
                <w:color w:val="000000"/>
              </w:rPr>
            </w:pPr>
            <w:hyperlink w:anchor="Społeczny_obszar_rozwoju_dziecka" w:tooltip="posługuje się swoim imieniem, nazwiskiem, adresem" w:history="1">
              <w:r w:rsidR="003F156B" w:rsidRPr="00D15A39">
                <w:rPr>
                  <w:rStyle w:val="Hipercze"/>
                  <w:lang w:val="en-US"/>
                </w:rPr>
                <w:t>III.3</w:t>
              </w:r>
            </w:hyperlink>
            <w:r w:rsidR="003F156B" w:rsidRPr="00D15A39">
              <w:rPr>
                <w:lang w:val="en-US"/>
              </w:rPr>
              <w:t>,</w:t>
            </w:r>
            <w:r w:rsidR="003F156B">
              <w:rPr>
                <w:lang w:val="en-US"/>
              </w:rPr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3F156B" w:rsidRPr="00D15A39">
                <w:rPr>
                  <w:rStyle w:val="Hipercze"/>
                  <w:lang w:val="en-US"/>
                </w:rPr>
                <w:t>III.5</w:t>
              </w:r>
            </w:hyperlink>
            <w:r w:rsidR="003F156B" w:rsidRPr="00D15A39">
              <w:rPr>
                <w:lang w:val="en-US"/>
              </w:rPr>
              <w:t xml:space="preserve">, </w:t>
            </w:r>
            <w:hyperlink w:anchor="Poznawczy_obszar_rozwoju_dziecka" w:tooltip="określa kierunki i ustala położenie przedmiotów w stosunku do własnej osoby, a także w stosunku do innych przedmiotów, rozróżnia stronę lewą i prawą" w:history="1">
              <w:r w:rsidR="003F156B" w:rsidRPr="00D15A39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3F156B" w:rsidRPr="00D15A39">
                <w:rPr>
                  <w:rStyle w:val="Hipercze"/>
                  <w:lang w:val="en-US"/>
                </w:rPr>
                <w:t>14</w:t>
              </w:r>
            </w:hyperlink>
            <w:r w:rsidR="003F156B" w:rsidRPr="00D15A39">
              <w:rPr>
                <w:lang w:val="en-US"/>
              </w:rPr>
              <w:t>,</w:t>
            </w:r>
            <w:r w:rsidR="003F156B">
              <w:rPr>
                <w:lang w:val="en-US"/>
              </w:rPr>
              <w:t xml:space="preserve">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3F156B" w:rsidRPr="00D15A39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3F156B" w:rsidRPr="00D15A39">
                <w:rPr>
                  <w:rStyle w:val="Hipercze"/>
                  <w:lang w:val="en-US"/>
                </w:rPr>
                <w:t>15</w:t>
              </w:r>
            </w:hyperlink>
            <w:r w:rsidR="003F156B" w:rsidRPr="00D15A39">
              <w:rPr>
                <w:lang w:val="en-US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3F156B" w:rsidRPr="00D15A39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3F156B" w:rsidRPr="00D15A39">
                <w:rPr>
                  <w:rStyle w:val="Hipercze"/>
                  <w:lang w:val="en-US"/>
                </w:rPr>
                <w:t>18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39C" w:rsidRDefault="0011539C"/>
        </w:tc>
      </w:tr>
      <w:tr w:rsidR="0011539C">
        <w:trPr>
          <w:cantSplit/>
          <w:trHeight w:val="483"/>
        </w:trPr>
        <w:tc>
          <w:tcPr>
            <w:tcW w:w="133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1539C"/>
        </w:tc>
        <w:tc>
          <w:tcPr>
            <w:tcW w:w="2363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rPr>
                <w:rFonts w:eastAsia="Calibri" w:cs="Calibri"/>
                <w:color w:val="000000"/>
              </w:rPr>
            </w:pPr>
            <w:r>
              <w:t>9. „Co to są monety?” – zabawy z zakresu edukacji ekonomicznej.</w:t>
            </w:r>
          </w:p>
        </w:tc>
        <w:tc>
          <w:tcPr>
            <w:tcW w:w="5777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pStyle w:val="Akapitzlist"/>
              <w:ind w:left="0"/>
            </w:pPr>
            <w:r>
              <w:rPr>
                <w:rFonts w:eastAsia="Calibri" w:cstheme="minorHAnsi"/>
              </w:rPr>
              <w:t>- rozpoznaje modele monet 1 złoty, 1 grosz</w:t>
            </w:r>
          </w:p>
          <w:p w:rsidR="0011539C" w:rsidRDefault="00655E96">
            <w:pPr>
              <w:pStyle w:val="Akapitzlist"/>
              <w:ind w:left="0"/>
            </w:pPr>
            <w:r>
              <w:rPr>
                <w:rFonts w:eastAsia="Calibri" w:cstheme="minorHAnsi"/>
              </w:rPr>
              <w:t>- wykorzystuje monety w zabawach tematycznych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theme="minorHAnsi"/>
              </w:rPr>
              <w:t>tekturowe pudełko, monety 1 złoty, monety 1 grosz, tacka, W (modele monet: 1 złoty, 1 grosz), napisy do czytania globalnego (1 ZŁOTY, 1 GROSZ), cienki papier, kredki, klej i nożyczki, portmonetka, portfel</w:t>
            </w:r>
          </w:p>
        </w:tc>
        <w:tc>
          <w:tcPr>
            <w:tcW w:w="1552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D4AE5">
            <w:pPr>
              <w:rPr>
                <w:rFonts w:eastAsia="Calibri" w:cs="Calibri"/>
                <w:color w:val="000000"/>
              </w:rPr>
            </w:pP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0342E1" w:rsidRPr="00F20B96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0342E1" w:rsidRPr="00F20B96">
                <w:rPr>
                  <w:rStyle w:val="Hipercze"/>
                  <w:lang w:val="de-DE"/>
                </w:rPr>
                <w:t>5</w:t>
              </w:r>
            </w:hyperlink>
            <w:r w:rsidR="000342E1" w:rsidRPr="00F20B96">
              <w:rPr>
                <w:lang w:val="de-DE"/>
              </w:rPr>
              <w:t xml:space="preserve">, </w:t>
            </w:r>
            <w:hyperlink w:anchor="Poznawczy_obszar_rozwoju_dziecka" w:tooltip="czyta obrazy, wyodrębnia i nazywa ich elementy, nazywa symbole i znaki znajdujące się w otoczeniu, wyjaśnia ich znaczenie" w:history="1">
              <w:r w:rsidR="000342E1" w:rsidRPr="00F20B96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0342E1" w:rsidRPr="00F20B96">
                <w:rPr>
                  <w:rStyle w:val="Hipercze"/>
                  <w:lang w:val="de-DE"/>
                </w:rPr>
                <w:t>9</w:t>
              </w:r>
            </w:hyperlink>
            <w:r w:rsidR="000342E1" w:rsidRPr="00F20B96">
              <w:rPr>
                <w:lang w:val="de-DE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0342E1" w:rsidRPr="00F20B96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0342E1" w:rsidRPr="00F20B96">
                <w:rPr>
                  <w:rStyle w:val="Hipercze"/>
                  <w:lang w:val="de-DE"/>
                </w:rPr>
                <w:t>15</w:t>
              </w:r>
            </w:hyperlink>
            <w:r w:rsidR="000342E1" w:rsidRPr="00F20B96">
              <w:rPr>
                <w:lang w:val="de-DE"/>
              </w:rPr>
              <w:t>,</w:t>
            </w:r>
            <w:r w:rsidR="000342E1" w:rsidRPr="00F20B96">
              <w:t xml:space="preserve"> </w:t>
            </w:r>
            <w:hyperlink w:anchor="Poznawczy_obszar_rozwoju_dziecka" w:tooltip="rozpoznaje modele monet i banknotów o niskich nominałach, porządkuje je, rozumie, do czego służą pieniądze w gospodarstwie domowym" w:history="1">
              <w:r w:rsidR="000342E1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0342E1" w:rsidRPr="004077CD">
                <w:rPr>
                  <w:rStyle w:val="Hipercze"/>
                </w:rPr>
                <w:t>17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39C" w:rsidRDefault="0011539C"/>
        </w:tc>
      </w:tr>
      <w:tr w:rsidR="0011539C">
        <w:trPr>
          <w:cantSplit/>
          <w:trHeight w:val="483"/>
        </w:trPr>
        <w:tc>
          <w:tcPr>
            <w:tcW w:w="133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1539C"/>
        </w:tc>
        <w:tc>
          <w:tcPr>
            <w:tcW w:w="2363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r>
              <w:t>10. Praca indywidualna z wybranymi dziećmi. Słuchanie tekstów literackich. Zabawy do wolne w kącikach zainteresowań</w:t>
            </w:r>
          </w:p>
        </w:tc>
        <w:tc>
          <w:tcPr>
            <w:tcW w:w="5777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pStyle w:val="Akapitzlist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dba o wyposażenie sali</w:t>
            </w:r>
          </w:p>
          <w:p w:rsidR="0011539C" w:rsidRDefault="00655E96">
            <w:pPr>
              <w:pStyle w:val="Akapitzlist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wywiązuje się ze swoich obowiązków i podjętych zobowiązań</w:t>
            </w:r>
          </w:p>
          <w:p w:rsidR="0011539C" w:rsidRDefault="00655E96">
            <w:pPr>
              <w:pStyle w:val="Akapitzlist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podejmuje zabawy wspólnie z kolegami i koleżankami</w:t>
            </w:r>
          </w:p>
          <w:p w:rsidR="0011539C" w:rsidRDefault="00655E96">
            <w:pPr>
              <w:pStyle w:val="Akapitzlist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zgodnie bawi w grupie</w:t>
            </w:r>
          </w:p>
          <w:p w:rsidR="0011539C" w:rsidRDefault="00655E96">
            <w:pPr>
              <w:pStyle w:val="Akapitzlist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kulturalnie wyraża dezaprobatę dla zachowań niezgodnych z przyjętymi zasadami</w:t>
            </w:r>
          </w:p>
          <w:p w:rsidR="0011539C" w:rsidRDefault="00655E96">
            <w:pPr>
              <w:pStyle w:val="Akapitzlist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wiersza i opowiadania</w:t>
            </w:r>
          </w:p>
          <w:p w:rsidR="0011539C" w:rsidRDefault="00655E96">
            <w:pPr>
              <w:pStyle w:val="Akapitzlist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dzieli się w zabawie swoimi emocjami i przeżyciami</w:t>
            </w:r>
          </w:p>
          <w:p w:rsidR="0011539C" w:rsidRDefault="00655E96">
            <w:pPr>
              <w:pStyle w:val="Akapitzlist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sprząta po skończonej zabawie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r>
              <w:rPr>
                <w:rFonts w:eastAsia="Calibri" w:cstheme="minorHAnsi"/>
              </w:rPr>
              <w:t>brązowy lub czarny woreczek, 10 orzechów włoskich, W (liczby)</w:t>
            </w:r>
          </w:p>
        </w:tc>
        <w:tc>
          <w:tcPr>
            <w:tcW w:w="1552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D4AE5">
            <w:hyperlink w:anchor="Fizyczny_obszar_rozwoju_dziecka" w:tooltip="inicjuje zabawy konstrukcyjne, majsterkuje, buduje, wykorzystując zabawki, materiały użytkowe, w tym materiał naturalny" w:history="1">
              <w:r w:rsidR="000342E1" w:rsidRPr="008D6C49">
                <w:rPr>
                  <w:rStyle w:val="Hipercze"/>
                </w:rPr>
                <w:t>I.6</w:t>
              </w:r>
            </w:hyperlink>
            <w:r w:rsidR="000342E1" w:rsidRPr="008D6C49">
              <w:t>,</w:t>
            </w:r>
            <w:r w:rsidR="000342E1" w:rsidRPr="009851DA">
              <w:t xml:space="preserve">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="000342E1" w:rsidRPr="004077CD">
                <w:rPr>
                  <w:rStyle w:val="Hipercze"/>
                </w:rPr>
                <w:t>III.4</w:t>
              </w:r>
            </w:hyperlink>
            <w:r w:rsidR="000342E1" w:rsidRPr="004077CD">
              <w:t>,</w:t>
            </w:r>
            <w:r w:rsidR="000342E1"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0342E1" w:rsidRPr="004077CD">
                <w:rPr>
                  <w:rStyle w:val="Hipercze"/>
                </w:rPr>
                <w:t>III.5</w:t>
              </w:r>
            </w:hyperlink>
            <w:r w:rsidR="000342E1" w:rsidRPr="004077CD">
              <w:t>,</w:t>
            </w:r>
            <w:r w:rsidR="000342E1" w:rsidRPr="009851DA">
              <w:t xml:space="preserve">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0342E1" w:rsidRPr="00F20B96">
                <w:rPr>
                  <w:rStyle w:val="Hipercze"/>
                  <w:rFonts w:ascii="Calibri" w:hAnsi="Calibri" w:cs="Calibri"/>
                </w:rPr>
                <w:t>IV.</w:t>
              </w:r>
              <w:r w:rsidR="000342E1" w:rsidRPr="00F20B96">
                <w:rPr>
                  <w:rStyle w:val="Hipercze"/>
                </w:rPr>
                <w:t>2</w:t>
              </w:r>
            </w:hyperlink>
            <w:r w:rsidR="000342E1" w:rsidRPr="00F20B96">
              <w:t xml:space="preserve">,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0342E1" w:rsidRPr="00F20B96">
                <w:rPr>
                  <w:rStyle w:val="Hipercze"/>
                  <w:rFonts w:ascii="Calibri" w:hAnsi="Calibri" w:cs="Calibri"/>
                </w:rPr>
                <w:t>IV.</w:t>
              </w:r>
              <w:r w:rsidR="000342E1" w:rsidRPr="00F20B96">
                <w:rPr>
                  <w:rStyle w:val="Hipercze"/>
                </w:rPr>
                <w:t>3</w:t>
              </w:r>
            </w:hyperlink>
            <w:r w:rsidR="000342E1" w:rsidRPr="00F20B96"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0342E1" w:rsidRPr="00F20B96">
                <w:rPr>
                  <w:rStyle w:val="Hipercze"/>
                  <w:rFonts w:ascii="Calibri" w:hAnsi="Calibri" w:cs="Calibri"/>
                </w:rPr>
                <w:t>IV.</w:t>
              </w:r>
              <w:r w:rsidR="000342E1" w:rsidRPr="00F20B96">
                <w:rPr>
                  <w:rStyle w:val="Hipercze"/>
                </w:rPr>
                <w:t>5</w:t>
              </w:r>
            </w:hyperlink>
            <w:r w:rsidR="000342E1" w:rsidRPr="00F20B96">
              <w:t>,</w:t>
            </w:r>
            <w:r w:rsidR="000342E1"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 w:rsidR="000342E1">
                <w:rPr>
                  <w:rStyle w:val="Hipercze"/>
                  <w:rFonts w:cs="Calibri"/>
                  <w:lang w:val="en-US"/>
                </w:rPr>
                <w:t>IV.15</w:t>
              </w:r>
            </w:hyperlink>
            <w:r w:rsidR="000342E1">
              <w:rPr>
                <w:rFonts w:eastAsia="AgendaPl Regular" w:cstheme="minorHAnsi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 w:rsidR="000342E1"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  <w:r w:rsidR="000342E1" w:rsidRPr="004077CD">
              <w:t>,</w:t>
            </w:r>
            <w:r w:rsidR="000342E1">
              <w:t xml:space="preserve">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0342E1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0342E1" w:rsidRPr="004077CD">
                <w:rPr>
                  <w:rStyle w:val="Hipercze"/>
                </w:rPr>
                <w:t>19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39C" w:rsidRDefault="0011539C"/>
        </w:tc>
      </w:tr>
      <w:tr w:rsidR="0011539C">
        <w:trPr>
          <w:cantSplit/>
          <w:trHeight w:val="483"/>
        </w:trPr>
        <w:tc>
          <w:tcPr>
            <w:tcW w:w="13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r>
              <w:rPr>
                <w:b/>
                <w:bCs/>
              </w:rPr>
              <w:t xml:space="preserve">4. </w:t>
            </w:r>
            <w:r>
              <w:rPr>
                <w:rFonts w:eastAsia="Calibri" w:cstheme="minorHAnsi"/>
                <w:b/>
              </w:rPr>
              <w:t>Czyje to odgłosy?</w:t>
            </w:r>
          </w:p>
          <w:p w:rsidR="0011539C" w:rsidRDefault="0011539C">
            <w:pPr>
              <w:rPr>
                <w:rFonts w:eastAsia="Calibri" w:cstheme="minorHAnsi"/>
                <w:b/>
              </w:rPr>
            </w:pPr>
          </w:p>
          <w:p w:rsidR="0011539C" w:rsidRDefault="0011539C">
            <w:pPr>
              <w:rPr>
                <w:rFonts w:eastAsia="Calibri" w:cstheme="minorHAnsi"/>
                <w:b/>
              </w:rPr>
            </w:pPr>
          </w:p>
          <w:p w:rsidR="0011539C" w:rsidRDefault="00655E96">
            <w:r>
              <w:rPr>
                <w:rFonts w:eastAsia="Calibri" w:cstheme="minorHAnsi"/>
              </w:rPr>
              <w:t xml:space="preserve">aktywność przyrodnicza + aktywność </w:t>
            </w:r>
            <w:r>
              <w:rPr>
                <w:rFonts w:eastAsia="Calibri" w:cstheme="minorHAnsi"/>
              </w:rPr>
              <w:lastRenderedPageBreak/>
              <w:t>fizyczna</w:t>
            </w:r>
          </w:p>
        </w:tc>
        <w:tc>
          <w:tcPr>
            <w:tcW w:w="2363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rPr>
                <w:rFonts w:eastAsia="Calibri" w:cs="Calibri"/>
                <w:i/>
                <w:color w:val="000000"/>
              </w:rPr>
            </w:pPr>
            <w:r>
              <w:lastRenderedPageBreak/>
              <w:t>1. Zabawy dowolne w kącikach tematycznych. „Leśne portrety” – powitanka.</w:t>
            </w:r>
          </w:p>
        </w:tc>
        <w:tc>
          <w:tcPr>
            <w:tcW w:w="5777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pStyle w:val="Akapitzlist"/>
              <w:ind w:left="0"/>
            </w:pPr>
            <w:r>
              <w:t>- pomaga innym dzieciom w codziennych sytuacjach przedszkolnych i w wykonywaniu ich zadań</w:t>
            </w:r>
          </w:p>
          <w:p w:rsidR="0011539C" w:rsidRDefault="00655E96">
            <w:pPr>
              <w:pStyle w:val="Akapitzlist"/>
              <w:ind w:left="0"/>
            </w:pPr>
            <w:r>
              <w:t>- pełni dyżury</w:t>
            </w:r>
          </w:p>
          <w:p w:rsidR="0011539C" w:rsidRDefault="00655E96">
            <w:pPr>
              <w:pStyle w:val="Akapitzlist"/>
              <w:ind w:left="0"/>
            </w:pPr>
            <w:r>
              <w:t>- z szacunkiem zwraca się do dzieci i dorosłych</w:t>
            </w:r>
          </w:p>
          <w:p w:rsidR="0011539C" w:rsidRDefault="00655E96">
            <w:pPr>
              <w:pStyle w:val="Akapitzlist"/>
              <w:ind w:left="0"/>
            </w:pPr>
            <w:r>
              <w:t>- wypowiada się w logiczny sposób na temat wydarzeń życia codziennego oraz wspólnych zabaw</w:t>
            </w:r>
          </w:p>
          <w:p w:rsidR="0011539C" w:rsidRDefault="00655E96">
            <w:pPr>
              <w:pStyle w:val="Akapitzlist"/>
              <w:ind w:left="0"/>
            </w:pPr>
            <w:r>
              <w:t>- śpiewa i ilustruje ruchem tekst pląsu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r>
              <w:rPr>
                <w:i/>
              </w:rPr>
              <w:t>Powitanki</w:t>
            </w:r>
            <w:r>
              <w:rPr>
                <w:rFonts w:eastAsia="Calibri" w:cstheme="minorHAnsi"/>
              </w:rPr>
              <w:t>. CD1.9–10,</w:t>
            </w:r>
            <w:r>
              <w:rPr>
                <w:rFonts w:eastAsia="Calibri" w:cstheme="minorHAnsi"/>
              </w:rPr>
              <w:br/>
            </w:r>
            <w:r>
              <w:rPr>
                <w:rFonts w:eastAsia="Calibri" w:cstheme="minorHAnsi"/>
                <w:i/>
              </w:rPr>
              <w:t>e-Miś</w:t>
            </w:r>
            <w:r>
              <w:rPr>
                <w:rFonts w:eastAsia="Calibri" w:cstheme="minorHAnsi"/>
              </w:rPr>
              <w:t>, eduranga.pl</w:t>
            </w:r>
          </w:p>
        </w:tc>
        <w:tc>
          <w:tcPr>
            <w:tcW w:w="1552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D4AE5">
            <w:hyperlink w:anchor="Fizyczny_obszar_rozwoju_dziecka" w:tooltip="inicjuje zabawy konstrukcyjne, majsterkuje, buduje, wykorzystując zabawki, materiały użytkowe, w tym materiał naturalny" w:history="1">
              <w:r w:rsidR="000342E1" w:rsidRPr="00F20B96">
                <w:rPr>
                  <w:rStyle w:val="Hipercze"/>
                  <w:lang w:val="en-US"/>
                </w:rPr>
                <w:t>I.6</w:t>
              </w:r>
            </w:hyperlink>
            <w:r w:rsidR="000342E1" w:rsidRPr="00F20B96">
              <w:rPr>
                <w:lang w:val="en-US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0342E1" w:rsidRPr="00F20B96">
                <w:rPr>
                  <w:rStyle w:val="Hipercze"/>
                  <w:lang w:val="en-US"/>
                </w:rPr>
                <w:t>I.7</w:t>
              </w:r>
            </w:hyperlink>
            <w:r w:rsidR="000342E1" w:rsidRPr="00F20B96">
              <w:rPr>
                <w:lang w:val="en-US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0342E1" w:rsidRPr="00F20B96">
                <w:rPr>
                  <w:rStyle w:val="Hipercze"/>
                  <w:lang w:val="en-US"/>
                </w:rPr>
                <w:t>III.1</w:t>
              </w:r>
            </w:hyperlink>
            <w:r w:rsidR="000342E1" w:rsidRPr="00F20B96">
              <w:rPr>
                <w:lang w:val="en-US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0342E1" w:rsidRPr="00F20B96">
                <w:rPr>
                  <w:rStyle w:val="Hipercze"/>
                  <w:lang w:val="en-US"/>
                </w:rPr>
                <w:t>III.5</w:t>
              </w:r>
            </w:hyperlink>
            <w:r w:rsidR="000342E1" w:rsidRPr="00F20B96">
              <w:rPr>
                <w:lang w:val="en-US"/>
              </w:rPr>
              <w:t xml:space="preserve">, </w:t>
            </w:r>
            <w:hyperlink w:anchor="Społeczny_obszar_rozwoju_dziecka" w:tooltip="respektuje prawa i obowiązki swoje oraz innych osób, zwracając uwagę na ich indywidualne potrzeby" w:history="1">
              <w:r w:rsidR="000342E1" w:rsidRPr="00F20B96">
                <w:rPr>
                  <w:rStyle w:val="Hipercze"/>
                  <w:lang w:val="en-US"/>
                </w:rPr>
                <w:t>III.7</w:t>
              </w:r>
            </w:hyperlink>
            <w:r w:rsidR="000342E1" w:rsidRPr="00F20B96">
              <w:rPr>
                <w:lang w:val="en-US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0342E1" w:rsidRPr="00F20B96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0342E1" w:rsidRPr="00F20B96">
                <w:rPr>
                  <w:rStyle w:val="Hipercze"/>
                  <w:lang w:val="en-US"/>
                </w:rPr>
                <w:t>7</w:t>
              </w:r>
            </w:hyperlink>
            <w:r w:rsidR="000342E1" w:rsidRPr="00F20B96">
              <w:rPr>
                <w:lang w:val="en-US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0342E1" w:rsidRPr="00F20B96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0342E1" w:rsidRPr="00F20B96">
                <w:rPr>
                  <w:rStyle w:val="Hipercze"/>
                  <w:lang w:val="en-US"/>
                </w:rPr>
                <w:t>18</w:t>
              </w:r>
            </w:hyperlink>
            <w:r w:rsidR="000342E1" w:rsidRPr="00F20B96">
              <w:rPr>
                <w:lang w:val="en-US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0342E1" w:rsidRPr="00F20B96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0342E1" w:rsidRPr="00F20B96">
                <w:rPr>
                  <w:rStyle w:val="Hipercze"/>
                  <w:lang w:val="en-US"/>
                </w:rPr>
                <w:t>19</w:t>
              </w:r>
            </w:hyperlink>
          </w:p>
        </w:tc>
        <w:tc>
          <w:tcPr>
            <w:tcW w:w="185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39C" w:rsidRDefault="00655E96">
            <w:pPr>
              <w:rPr>
                <w:rFonts w:ascii="Calibri" w:hAnsi="Calibri"/>
              </w:rPr>
            </w:pPr>
            <w:r>
              <w:t>Kompetencje matematyczne oraz kompetencje w zakresie nauk przyrodniczych, technologii i inżynierii</w:t>
            </w:r>
          </w:p>
          <w:p w:rsidR="0011539C" w:rsidRDefault="0011539C">
            <w:pPr>
              <w:rPr>
                <w:rFonts w:ascii="Calibri" w:hAnsi="Calibri"/>
              </w:rPr>
            </w:pPr>
          </w:p>
          <w:p w:rsidR="0011539C" w:rsidRDefault="00655E96">
            <w:r>
              <w:t xml:space="preserve">Kompetencje w zakresie </w:t>
            </w:r>
            <w:r>
              <w:lastRenderedPageBreak/>
              <w:t>wielojęzyczności</w:t>
            </w:r>
          </w:p>
        </w:tc>
      </w:tr>
      <w:tr w:rsidR="0011539C">
        <w:trPr>
          <w:cantSplit/>
          <w:trHeight w:val="483"/>
        </w:trPr>
        <w:tc>
          <w:tcPr>
            <w:tcW w:w="133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1539C"/>
        </w:tc>
        <w:tc>
          <w:tcPr>
            <w:tcW w:w="2363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rPr>
                <w:rFonts w:eastAsia="Calibri" w:cs="Calibri"/>
                <w:color w:val="000000"/>
              </w:rPr>
            </w:pPr>
            <w:r>
              <w:t>2. „Jajo w gnieździe” – integracyjna zabawa ruchowa.</w:t>
            </w:r>
          </w:p>
        </w:tc>
        <w:tc>
          <w:tcPr>
            <w:tcW w:w="5777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pStyle w:val="Akapitzlist"/>
              <w:ind w:left="0"/>
            </w:pPr>
            <w:r>
              <w:rPr>
                <w:rFonts w:eastAsia="Calibri" w:cstheme="minorHAnsi"/>
              </w:rPr>
              <w:t>- wykonuje drobne czynności manipulacyjne</w:t>
            </w:r>
          </w:p>
          <w:p w:rsidR="0011539C" w:rsidRDefault="00655E96">
            <w:pPr>
              <w:pStyle w:val="Akapitzlist"/>
              <w:ind w:left="0"/>
            </w:pPr>
            <w:r>
              <w:rPr>
                <w:rFonts w:eastAsia="Calibri" w:cstheme="minorHAnsi"/>
              </w:rPr>
              <w:t>- w zabawie przestrzega podanych reguł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1539C"/>
        </w:tc>
        <w:tc>
          <w:tcPr>
            <w:tcW w:w="1552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D4AE5">
            <w:pPr>
              <w:rPr>
                <w:rFonts w:eastAsia="Calibri" w:cs="Calibri"/>
                <w:color w:val="000000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0342E1" w:rsidRPr="00D15A39">
                <w:rPr>
                  <w:rStyle w:val="Hipercze"/>
                  <w:lang w:val="en-US"/>
                </w:rPr>
                <w:t>I.7</w:t>
              </w:r>
            </w:hyperlink>
            <w:r w:rsidR="000342E1" w:rsidRPr="00D15A39">
              <w:rPr>
                <w:lang w:val="en-US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0342E1" w:rsidRPr="00F20B96">
                <w:rPr>
                  <w:rStyle w:val="Hipercze"/>
                </w:rPr>
                <w:t>I.9</w:t>
              </w:r>
            </w:hyperlink>
            <w:r w:rsidR="000342E1">
              <w:rPr>
                <w:rFonts w:cstheme="minorHAnsi"/>
                <w:lang w:val="en-US"/>
              </w:rPr>
              <w:t xml:space="preserve">, </w:t>
            </w:r>
            <w:hyperlink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      <w:r w:rsidR="000342E1" w:rsidRPr="004077CD">
                <w:rPr>
                  <w:rStyle w:val="Hipercze"/>
                </w:rPr>
                <w:t>II.8</w:t>
              </w:r>
            </w:hyperlink>
            <w:r w:rsidR="000342E1" w:rsidRPr="004077CD">
              <w:t>,</w:t>
            </w:r>
            <w:r w:rsidR="000342E1"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0342E1" w:rsidRPr="004077CD">
                <w:rPr>
                  <w:rStyle w:val="Hipercze"/>
                </w:rPr>
                <w:t>III.5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39C" w:rsidRDefault="0011539C"/>
        </w:tc>
      </w:tr>
      <w:tr w:rsidR="0011539C">
        <w:trPr>
          <w:cantSplit/>
          <w:trHeight w:val="483"/>
        </w:trPr>
        <w:tc>
          <w:tcPr>
            <w:tcW w:w="133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1539C"/>
        </w:tc>
        <w:tc>
          <w:tcPr>
            <w:tcW w:w="2363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rPr>
                <w:rFonts w:eastAsia="Calibri" w:cs="Calibri"/>
                <w:color w:val="000000"/>
              </w:rPr>
            </w:pPr>
            <w:r>
              <w:t>3. Zestaw ćwiczeń porannych nr 5. Kształtowanie codziennych nawyków higienicznych po zabawie i przed posiłkiem.</w:t>
            </w:r>
          </w:p>
        </w:tc>
        <w:tc>
          <w:tcPr>
            <w:tcW w:w="5777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pStyle w:val="Akapitzlist"/>
              <w:ind w:left="0"/>
              <w:textAlignment w:val="baseline"/>
            </w:pPr>
            <w:r>
              <w:rPr>
                <w:rFonts w:eastAsia="Calibri" w:cstheme="minorHAnsi"/>
                <w:lang w:eastAsia="pl-PL"/>
              </w:rPr>
              <w:t>- uczestniczy w zabawach ruchowych, w tym z przyborami</w:t>
            </w:r>
          </w:p>
          <w:p w:rsidR="0011539C" w:rsidRDefault="00655E96">
            <w:pPr>
              <w:pStyle w:val="Akapitzlist"/>
              <w:ind w:left="0"/>
              <w:textAlignment w:val="baseline"/>
            </w:pPr>
            <w:r>
              <w:rPr>
                <w:rFonts w:eastAsia="Calibri" w:cstheme="minorHAnsi"/>
                <w:lang w:eastAsia="pl-PL"/>
              </w:rPr>
              <w:t>- opisuje znaczenie ruchu dla zdrowia człowieka</w:t>
            </w:r>
          </w:p>
          <w:p w:rsidR="0011539C" w:rsidRDefault="00655E96">
            <w:pPr>
              <w:pStyle w:val="Akapitzlist"/>
              <w:ind w:left="0"/>
              <w:textAlignment w:val="baseline"/>
            </w:pPr>
            <w:r>
              <w:rPr>
                <w:rFonts w:eastAsia="Calibri" w:cstheme="minorHAnsi"/>
                <w:lang w:eastAsia="pl-PL"/>
              </w:rPr>
              <w:t>- zachowuje się zgodnie z zasadami savoir-vivre podczas posiłku</w:t>
            </w:r>
          </w:p>
          <w:p w:rsidR="0011539C" w:rsidRDefault="00655E96">
            <w:pPr>
              <w:pStyle w:val="Akapitzlist"/>
              <w:ind w:left="0"/>
              <w:textAlignment w:val="baseline"/>
            </w:pPr>
            <w:r>
              <w:rPr>
                <w:rFonts w:eastAsia="Calibri" w:cstheme="minorHAnsi"/>
                <w:lang w:eastAsia="pl-PL"/>
              </w:rPr>
              <w:t>- pełni dyżury przy rozdawaniu posiłków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r>
              <w:t>lina/skakanki, grzechotka, koła hula-</w:t>
            </w:r>
            <w:proofErr w:type="spellStart"/>
            <w:r>
              <w:t>hoop</w:t>
            </w:r>
            <w:proofErr w:type="spellEnd"/>
            <w:r>
              <w:t>, bębenek, spokojna melodia, gazety</w:t>
            </w:r>
          </w:p>
        </w:tc>
        <w:tc>
          <w:tcPr>
            <w:tcW w:w="1552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D4AE5">
            <w:hyperlink w:anchor="Fizyczny_obszar_rozwoju_dziecka" w:tooltip="zgłasza potrzeby fizjologiczne, samodzielnie wykonuje podstawowe czynności higieniczne" w:history="1">
              <w:r w:rsidR="000342E1" w:rsidRPr="00F20B96">
                <w:rPr>
                  <w:rStyle w:val="Hipercze"/>
                  <w:lang w:val="en-US"/>
                </w:rPr>
                <w:t>I.1</w:t>
              </w:r>
            </w:hyperlink>
            <w:r w:rsidR="000342E1" w:rsidRPr="00F20B96">
              <w:rPr>
                <w:lang w:val="en-US"/>
              </w:rPr>
              <w:t xml:space="preserve">, </w:t>
            </w:r>
            <w:hyperlink w:anchor="Fizyczny_obszar_rozwoju_dziecka" w:tooltip="spożywa posiłki z użyciem sztućców, nakrywa do stołu i sprząta po posiłku" w:history="1">
              <w:r w:rsidR="000342E1" w:rsidRPr="00F20B96">
                <w:rPr>
                  <w:rStyle w:val="Hipercze"/>
                  <w:lang w:val="en-US"/>
                </w:rPr>
                <w:t>I.3</w:t>
              </w:r>
            </w:hyperlink>
            <w:r w:rsidR="000342E1" w:rsidRPr="00F20B96">
              <w:rPr>
                <w:lang w:val="en-US"/>
              </w:rPr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0342E1" w:rsidRPr="00F20B96">
                <w:rPr>
                  <w:rStyle w:val="Hipercze"/>
                  <w:lang w:val="en-US"/>
                </w:rPr>
                <w:t>I.5</w:t>
              </w:r>
            </w:hyperlink>
            <w:r w:rsidR="000342E1" w:rsidRPr="00F20B96">
              <w:rPr>
                <w:lang w:val="en-US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0342E1" w:rsidRPr="00F20B96">
                <w:rPr>
                  <w:rStyle w:val="Hipercze"/>
                  <w:lang w:val="en-US"/>
                </w:rPr>
                <w:t>I.7</w:t>
              </w:r>
            </w:hyperlink>
            <w:r w:rsidR="000342E1" w:rsidRPr="00F20B96">
              <w:rPr>
                <w:lang w:val="en-US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0342E1" w:rsidRPr="00F20B96">
                <w:rPr>
                  <w:rStyle w:val="Hipercze"/>
                  <w:lang w:val="en-US"/>
                </w:rPr>
                <w:t>I.8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39C" w:rsidRDefault="0011539C"/>
        </w:tc>
      </w:tr>
      <w:tr w:rsidR="0011539C" w:rsidRPr="007B122E">
        <w:trPr>
          <w:cantSplit/>
          <w:trHeight w:val="483"/>
        </w:trPr>
        <w:tc>
          <w:tcPr>
            <w:tcW w:w="133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1539C"/>
        </w:tc>
        <w:tc>
          <w:tcPr>
            <w:tcW w:w="2363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rPr>
                <w:rFonts w:eastAsia="Calibri" w:cs="Calibri"/>
                <w:color w:val="000000"/>
              </w:rPr>
            </w:pPr>
            <w:r>
              <w:t>4. „Czyje to odgłosy?” – słuchowa zabawa przyrodnicza. „Ciekawostki na dywanie” – słuchanie ciekawostek na temat sikorki bogatki. „Sikorki tworzą chórki” – słuchowa zabawa orientacyjno-porządkowa.</w:t>
            </w:r>
          </w:p>
        </w:tc>
        <w:tc>
          <w:tcPr>
            <w:tcW w:w="5777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pStyle w:val="Akapitzlist"/>
              <w:ind w:left="0"/>
              <w:textAlignment w:val="baseline"/>
            </w:pPr>
            <w:r>
              <w:rPr>
                <w:rFonts w:eastAsia="Times New Roman" w:cstheme="minorHAnsi"/>
                <w:lang w:eastAsia="pl-PL"/>
              </w:rPr>
              <w:t>- wskazuje, jakie zwierzęta wydają zaprezentowane odgłosy</w:t>
            </w:r>
          </w:p>
          <w:p w:rsidR="0011539C" w:rsidRDefault="00655E96">
            <w:pPr>
              <w:pStyle w:val="Akapitzlist"/>
              <w:ind w:left="0"/>
              <w:textAlignment w:val="baseline"/>
            </w:pPr>
            <w:r>
              <w:rPr>
                <w:rFonts w:eastAsia="Times New Roman" w:cstheme="minorHAnsi"/>
                <w:lang w:eastAsia="pl-PL"/>
              </w:rPr>
              <w:t>- słucha ciekawostek o zwierzętach, zadaje pytania, dzieli się wiedzą</w:t>
            </w:r>
          </w:p>
          <w:p w:rsidR="0011539C" w:rsidRDefault="00655E96">
            <w:pPr>
              <w:pStyle w:val="Akapitzlist"/>
              <w:ind w:left="0"/>
              <w:textAlignment w:val="baseline"/>
            </w:pPr>
            <w:r>
              <w:rPr>
                <w:rFonts w:eastAsia="Times New Roman" w:cstheme="minorHAnsi"/>
                <w:lang w:eastAsia="pl-PL"/>
              </w:rPr>
              <w:t>- uczestniczy w zabawach z językiem obcym nowożytnym</w:t>
            </w:r>
          </w:p>
          <w:p w:rsidR="0011539C" w:rsidRDefault="00655E96">
            <w:pPr>
              <w:pStyle w:val="Akapitzlist"/>
              <w:ind w:left="0"/>
              <w:textAlignment w:val="baseline"/>
            </w:pPr>
            <w:r>
              <w:rPr>
                <w:rFonts w:eastAsia="Times New Roman" w:cstheme="minorHAnsi"/>
                <w:lang w:eastAsia="pl-PL"/>
              </w:rPr>
              <w:t>- powtarza słowa w języku obcym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r>
              <w:rPr>
                <w:rFonts w:eastAsia="Calibri" w:cstheme="minorHAnsi"/>
              </w:rPr>
              <w:t>kod QR z nagraniem odgłosów (kukanie kukułki, pohukiwanie sowy, śpiew sikorki bogatki, stukanie dzięcioła w drzewo),</w:t>
            </w:r>
            <w:r>
              <w:rPr>
                <w:rFonts w:eastAsia="Calibri" w:cstheme="minorHAnsi"/>
                <w:i/>
              </w:rPr>
              <w:t xml:space="preserve"> Cyfrowe przedszkole. Kocham  przedszkole. Przyroda. Ptaki w Polsce, </w:t>
            </w:r>
            <w:r>
              <w:rPr>
                <w:rFonts w:eastAsia="Calibri" w:cstheme="minorHAnsi"/>
              </w:rPr>
              <w:t>mapa świata,</w:t>
            </w:r>
            <w:r>
              <w:rPr>
                <w:rFonts w:eastAsia="Calibri" w:cstheme="minorHAnsi"/>
                <w:i/>
              </w:rPr>
              <w:t xml:space="preserve"> </w:t>
            </w:r>
            <w:r>
              <w:rPr>
                <w:rFonts w:eastAsia="Calibri" w:cstheme="minorHAnsi"/>
              </w:rPr>
              <w:t>4 obręcze</w:t>
            </w:r>
          </w:p>
        </w:tc>
        <w:tc>
          <w:tcPr>
            <w:tcW w:w="1552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D4AE5">
            <w:pPr>
              <w:rPr>
                <w:rFonts w:eastAsia="Calibri" w:cs="Calibri"/>
                <w:color w:val="000000"/>
                <w:lang w:val="de-DE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0342E1" w:rsidRPr="00F20B96">
                <w:rPr>
                  <w:rStyle w:val="Hipercze"/>
                  <w:lang w:val="de-DE"/>
                </w:rPr>
                <w:t>I.5</w:t>
              </w:r>
            </w:hyperlink>
            <w:r w:rsidR="000342E1" w:rsidRPr="00F20B96">
              <w:rPr>
                <w:lang w:val="de-DE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0342E1" w:rsidRPr="00F20B96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0342E1" w:rsidRPr="00F20B96">
                <w:rPr>
                  <w:rStyle w:val="Hipercze"/>
                  <w:lang w:val="de-DE"/>
                </w:rPr>
                <w:t>2</w:t>
              </w:r>
            </w:hyperlink>
            <w:r w:rsidR="000342E1" w:rsidRPr="00F20B96">
              <w:rPr>
                <w:lang w:val="de-DE"/>
              </w:rPr>
              <w:t xml:space="preserve">, </w:t>
            </w:r>
            <w:hyperlink w:anchor="Poznawczy_obszar_rozwoju_dziecka" w:tooltip="wykonuje własne eksperymenty językowe, nadaje znaczenie czynnościom, nazywa je, tworzy żarty językowe i sytuacyjne, uważnie słucha i nadaje znaczenie swym doświadczeniom" w:history="1">
              <w:r w:rsidR="000342E1" w:rsidRPr="00F20B96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0342E1" w:rsidRPr="00F20B96">
                <w:rPr>
                  <w:rStyle w:val="Hipercze"/>
                  <w:lang w:val="de-DE"/>
                </w:rPr>
                <w:t>6</w:t>
              </w:r>
            </w:hyperlink>
            <w:r w:rsidR="000342E1" w:rsidRPr="00F20B96">
              <w:rPr>
                <w:lang w:val="de-DE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0342E1" w:rsidRPr="00F20B96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0342E1" w:rsidRPr="00F20B96">
                <w:rPr>
                  <w:rStyle w:val="Hipercze"/>
                  <w:lang w:val="de-DE"/>
                </w:rPr>
                <w:t>7</w:t>
              </w:r>
            </w:hyperlink>
            <w:r w:rsidR="000342E1" w:rsidRPr="00F20B96">
              <w:rPr>
                <w:lang w:val="de-DE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0342E1" w:rsidRPr="00F20B96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0342E1" w:rsidRPr="00F20B96">
                <w:rPr>
                  <w:rStyle w:val="Hipercze"/>
                  <w:lang w:val="de-DE"/>
                </w:rPr>
                <w:t>15</w:t>
              </w:r>
            </w:hyperlink>
            <w:r w:rsidR="000342E1" w:rsidRPr="00F20B96">
              <w:rPr>
                <w:lang w:val="de-DE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0342E1" w:rsidRPr="00F20B96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0342E1" w:rsidRPr="00F20B96">
                <w:rPr>
                  <w:rStyle w:val="Hipercze"/>
                  <w:lang w:val="de-DE"/>
                </w:rPr>
                <w:t>18</w:t>
              </w:r>
            </w:hyperlink>
            <w:r w:rsidR="000342E1" w:rsidRPr="00F20B96">
              <w:rPr>
                <w:lang w:val="de-DE"/>
              </w:rPr>
              <w:t xml:space="preserve">, </w:t>
            </w:r>
            <w:hyperlink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 " w:history="1">
              <w:r w:rsidR="000342E1" w:rsidRPr="00F20B96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0342E1" w:rsidRPr="00F20B96">
                <w:rPr>
                  <w:rStyle w:val="Hipercze"/>
                  <w:lang w:val="de-DE"/>
                </w:rPr>
                <w:t>21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39C" w:rsidRDefault="0011539C">
            <w:pPr>
              <w:rPr>
                <w:lang w:val="de-DE"/>
              </w:rPr>
            </w:pPr>
          </w:p>
        </w:tc>
      </w:tr>
      <w:tr w:rsidR="0011539C">
        <w:trPr>
          <w:cantSplit/>
          <w:trHeight w:val="483"/>
        </w:trPr>
        <w:tc>
          <w:tcPr>
            <w:tcW w:w="133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1539C">
            <w:pPr>
              <w:rPr>
                <w:lang w:val="de-DE"/>
              </w:rPr>
            </w:pPr>
          </w:p>
        </w:tc>
        <w:tc>
          <w:tcPr>
            <w:tcW w:w="2363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rPr>
                <w:rFonts w:eastAsia="Calibri" w:cs="Calibri"/>
                <w:color w:val="000000"/>
              </w:rPr>
            </w:pPr>
            <w:r>
              <w:t>5. „Ptaki jesienią” – zabawa przyrodniczo-językowa. „Ile razy dzięcioł stuka” – matematyczna zabawa słuchowo-ruchowa.</w:t>
            </w:r>
          </w:p>
        </w:tc>
        <w:tc>
          <w:tcPr>
            <w:tcW w:w="5777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pStyle w:val="Akapitzlist"/>
              <w:ind w:left="0"/>
            </w:pPr>
            <w:r>
              <w:rPr>
                <w:rFonts w:eastAsia="Calibri" w:cstheme="minorHAnsi"/>
              </w:rPr>
              <w:t>- nazywa ptaki z różnych środowisk, wypowiada się pełnymi zdaniami na temat ich wyglądu i zwyczajów</w:t>
            </w:r>
          </w:p>
          <w:p w:rsidR="0011539C" w:rsidRDefault="00655E96">
            <w:pPr>
              <w:pStyle w:val="Akapitzlist"/>
              <w:ind w:left="0"/>
            </w:pPr>
            <w:r>
              <w:rPr>
                <w:rFonts w:eastAsia="Calibri" w:cstheme="minorHAnsi"/>
              </w:rPr>
              <w:t>- słucha odgłosów ptaków</w:t>
            </w:r>
          </w:p>
          <w:p w:rsidR="0011539C" w:rsidRDefault="00655E96">
            <w:pPr>
              <w:pStyle w:val="Akapitzlist"/>
              <w:ind w:left="0"/>
            </w:pPr>
            <w:r>
              <w:rPr>
                <w:rFonts w:eastAsia="Calibri" w:cstheme="minorHAnsi"/>
              </w:rPr>
              <w:t>- dokonuje syntezy słuchowej słów</w:t>
            </w:r>
          </w:p>
          <w:p w:rsidR="0011539C" w:rsidRDefault="00655E96">
            <w:pPr>
              <w:pStyle w:val="Akapitzlist"/>
              <w:ind w:left="0"/>
            </w:pPr>
            <w:r>
              <w:rPr>
                <w:rFonts w:eastAsia="Calibri" w:cstheme="minorHAnsi"/>
              </w:rPr>
              <w:t>- liczy usłyszane dźwięki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r>
              <w:rPr>
                <w:rFonts w:eastAsia="Calibri" w:cstheme="minorHAnsi"/>
                <w:i/>
                <w:iCs/>
              </w:rPr>
              <w:t>Cyfrowe przedszkole. Kocham przedszkole. Przyroda</w:t>
            </w:r>
            <w:r>
              <w:rPr>
                <w:rFonts w:eastAsia="Calibri" w:cstheme="minorHAnsi"/>
              </w:rPr>
              <w:t>, karty z ptakami (zob. planer tygodniowy lub KO1.116, 119, 120, KO2.219, 220)</w:t>
            </w:r>
          </w:p>
        </w:tc>
        <w:tc>
          <w:tcPr>
            <w:tcW w:w="1552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D4AE5">
            <w:pPr>
              <w:rPr>
                <w:rFonts w:eastAsia="Calibri" w:cs="Calibri"/>
                <w:color w:val="000000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0342E1" w:rsidRPr="00F20B96">
                <w:rPr>
                  <w:rStyle w:val="Hipercze"/>
                  <w:lang w:val="en-US"/>
                </w:rPr>
                <w:t>I.5</w:t>
              </w:r>
            </w:hyperlink>
            <w:r w:rsidR="000342E1" w:rsidRPr="00F20B96">
              <w:rPr>
                <w:lang w:val="en-US"/>
              </w:rPr>
              <w:t xml:space="preserve">, </w:t>
            </w:r>
            <w:hyperlink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      <w:r w:rsidR="000342E1" w:rsidRPr="00F20B96">
                <w:rPr>
                  <w:rStyle w:val="Hipercze"/>
                  <w:lang w:val="en-US"/>
                </w:rPr>
                <w:t>II.8</w:t>
              </w:r>
            </w:hyperlink>
            <w:r w:rsidR="000342E1" w:rsidRPr="00F20B96">
              <w:rPr>
                <w:lang w:val="en-US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0342E1" w:rsidRPr="00F20B96">
                <w:rPr>
                  <w:rStyle w:val="Hipercze"/>
                  <w:lang w:val="en-US"/>
                </w:rPr>
                <w:t>III.5</w:t>
              </w:r>
            </w:hyperlink>
            <w:r w:rsidR="000342E1" w:rsidRPr="00F20B96">
              <w:rPr>
                <w:lang w:val="en-US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0342E1" w:rsidRPr="00F20B96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0342E1" w:rsidRPr="00F20B96">
                <w:rPr>
                  <w:rStyle w:val="Hipercze"/>
                  <w:lang w:val="en-US"/>
                </w:rPr>
                <w:t>5</w:t>
              </w:r>
            </w:hyperlink>
            <w:r w:rsidR="000342E1" w:rsidRPr="00F20B96">
              <w:rPr>
                <w:lang w:val="en-US"/>
              </w:rPr>
              <w:t xml:space="preserve">, </w:t>
            </w:r>
            <w:hyperlink w:anchor="Poznawczy_obszar_rozwoju_dziecka" w:tooltip="wykonuje własne eksperymenty językowe, nadaje znaczenie czynnościom, nazywa je, tworzy żarty językowe i sytuacyjne, uważnie słucha i nadaje znaczenie swym doświadczeniom" w:history="1">
              <w:r w:rsidR="000342E1" w:rsidRPr="00F20B96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0342E1" w:rsidRPr="00F20B96">
                <w:rPr>
                  <w:rStyle w:val="Hipercze"/>
                  <w:lang w:val="en-US"/>
                </w:rPr>
                <w:t>6</w:t>
              </w:r>
            </w:hyperlink>
            <w:r w:rsidR="000342E1">
              <w:rPr>
                <w:rFonts w:cstheme="minorHAnsi"/>
                <w:lang w:val="en-US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0342E1" w:rsidRPr="00F20B96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0342E1" w:rsidRPr="00F20B96">
                <w:rPr>
                  <w:rStyle w:val="Hipercze"/>
                  <w:lang w:val="en-US"/>
                </w:rPr>
                <w:t>15</w:t>
              </w:r>
            </w:hyperlink>
            <w:r w:rsidR="000342E1" w:rsidRPr="00F20B96">
              <w:rPr>
                <w:lang w:val="en-US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0342E1" w:rsidRPr="00F20B96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0342E1" w:rsidRPr="00F20B96">
                <w:rPr>
                  <w:rStyle w:val="Hipercze"/>
                  <w:lang w:val="en-US"/>
                </w:rPr>
                <w:t>18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39C" w:rsidRDefault="0011539C"/>
        </w:tc>
      </w:tr>
      <w:tr w:rsidR="0011539C">
        <w:trPr>
          <w:cantSplit/>
          <w:trHeight w:val="483"/>
        </w:trPr>
        <w:tc>
          <w:tcPr>
            <w:tcW w:w="133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1539C"/>
        </w:tc>
        <w:tc>
          <w:tcPr>
            <w:tcW w:w="2363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rPr>
                <w:rFonts w:eastAsia="Calibri" w:cs="Calibri"/>
                <w:color w:val="000000"/>
              </w:rPr>
            </w:pPr>
            <w:r>
              <w:t>6. Zabawy przy stolikach: młodsze przedszkolaki – zabawa kreatywna „Obiad dla dzika”; starsze przedszkolaki – praca z KA1.37–39.</w:t>
            </w:r>
          </w:p>
        </w:tc>
        <w:tc>
          <w:tcPr>
            <w:tcW w:w="5777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pStyle w:val="Akapitzlist"/>
              <w:ind w:left="0"/>
              <w:rPr>
                <w:rFonts w:eastAsia="Calibri" w:cstheme="minorHAnsi"/>
              </w:rPr>
            </w:pPr>
            <w:r>
              <w:rPr>
                <w:rFonts w:eastAsia="Calibri" w:cs="Calibri"/>
                <w:color w:val="000000"/>
              </w:rPr>
              <w:t>- układa kompozycje z materiału przyrodniczego</w:t>
            </w:r>
          </w:p>
          <w:p w:rsidR="0011539C" w:rsidRDefault="00655E96">
            <w:pPr>
              <w:pStyle w:val="Akapitzlist"/>
              <w:ind w:left="0"/>
              <w:rPr>
                <w:rFonts w:eastAsia="Calibri" w:cstheme="minorHAnsi"/>
              </w:rPr>
            </w:pPr>
            <w:r>
              <w:rPr>
                <w:rFonts w:eastAsia="Calibri" w:cs="Calibri"/>
                <w:color w:val="000000"/>
              </w:rPr>
              <w:t>- wypowiada się na temat swoich wytworów;</w:t>
            </w:r>
          </w:p>
          <w:p w:rsidR="0011539C" w:rsidRDefault="00655E96">
            <w:pPr>
              <w:pStyle w:val="Akapitzlist"/>
              <w:ind w:left="0"/>
              <w:rPr>
                <w:rFonts w:eastAsia="Calibri" w:cstheme="minorHAnsi"/>
              </w:rPr>
            </w:pPr>
            <w:r>
              <w:rPr>
                <w:rFonts w:eastAsia="Calibri" w:cs="Calibri"/>
                <w:color w:val="000000"/>
              </w:rPr>
              <w:t>- koloruje zgodnie ze wzorem</w:t>
            </w:r>
          </w:p>
          <w:p w:rsidR="0011539C" w:rsidRDefault="00655E96">
            <w:pPr>
              <w:pStyle w:val="Akapitzlist"/>
              <w:ind w:left="0"/>
              <w:rPr>
                <w:rFonts w:eastAsia="Calibri" w:cstheme="minorHAnsi"/>
              </w:rPr>
            </w:pPr>
            <w:r>
              <w:rPr>
                <w:rFonts w:eastAsia="Calibri" w:cs="Calibri"/>
                <w:color w:val="000000"/>
              </w:rPr>
              <w:t>- odsłuchuje i naśladuje śpiew ptaków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rPr>
                <w:rFonts w:eastAsia="Calibri" w:cs="Calibri"/>
                <w:color w:val="000000"/>
              </w:rPr>
            </w:pPr>
            <w:r>
              <w:t>jednorazowe papierowe talerzyki, żołędzie, KA1, kredki</w:t>
            </w:r>
          </w:p>
        </w:tc>
        <w:tc>
          <w:tcPr>
            <w:tcW w:w="1552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D4AE5"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0342E1" w:rsidRPr="00F20B96">
                <w:rPr>
                  <w:rStyle w:val="Hipercze"/>
                  <w:lang w:val="de-DE"/>
                </w:rPr>
                <w:t>I.7</w:t>
              </w:r>
            </w:hyperlink>
            <w:r w:rsidR="000342E1" w:rsidRPr="00F20B96">
              <w:rPr>
                <w:lang w:val="de-DE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0342E1" w:rsidRPr="00F20B96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0342E1" w:rsidRPr="00F20B96">
                <w:rPr>
                  <w:rStyle w:val="Hipercze"/>
                  <w:lang w:val="de-DE"/>
                </w:rPr>
                <w:t>2</w:t>
              </w:r>
            </w:hyperlink>
            <w:r w:rsidR="000342E1" w:rsidRPr="00F20B96">
              <w:rPr>
                <w:lang w:val="de-DE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0342E1" w:rsidRPr="00F20B96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0342E1" w:rsidRPr="00F20B96">
                <w:rPr>
                  <w:rStyle w:val="Hipercze"/>
                  <w:lang w:val="de-DE"/>
                </w:rPr>
                <w:t>7</w:t>
              </w:r>
            </w:hyperlink>
            <w:r w:rsidR="000342E1" w:rsidRPr="00F20B96">
              <w:rPr>
                <w:lang w:val="de-DE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0342E1" w:rsidRPr="00F20B96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0342E1" w:rsidRPr="00F20B96">
                <w:rPr>
                  <w:rStyle w:val="Hipercze"/>
                  <w:lang w:val="de-DE"/>
                </w:rPr>
                <w:t>11</w:t>
              </w:r>
            </w:hyperlink>
            <w:r w:rsidR="000342E1" w:rsidRPr="00F20B96">
              <w:rPr>
                <w:lang w:val="de-DE"/>
              </w:rPr>
              <w:t>,</w:t>
            </w:r>
            <w:r w:rsidR="000342E1" w:rsidRPr="00F20B96">
              <w:t xml:space="preserve">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0342E1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0342E1" w:rsidRPr="004077CD">
                <w:rPr>
                  <w:rStyle w:val="Hipercze"/>
                </w:rPr>
                <w:t>18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39C" w:rsidRDefault="0011539C"/>
        </w:tc>
      </w:tr>
      <w:tr w:rsidR="0011539C">
        <w:trPr>
          <w:cantSplit/>
          <w:trHeight w:val="483"/>
        </w:trPr>
        <w:tc>
          <w:tcPr>
            <w:tcW w:w="133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1539C"/>
        </w:tc>
        <w:tc>
          <w:tcPr>
            <w:tcW w:w="2363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r>
              <w:t>7. Spacer po lesie lub parku.</w:t>
            </w:r>
          </w:p>
          <w:p w:rsidR="0011539C" w:rsidRDefault="0011539C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5777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pStyle w:val="Akapitzlist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dzieli się wnioskami i wrażeniami ze swoich obserwacji przyrodniczych</w:t>
            </w:r>
          </w:p>
          <w:p w:rsidR="0011539C" w:rsidRDefault="00655E96">
            <w:pPr>
              <w:pStyle w:val="Akapitzlist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opowiada o zmianach w przyrodzie związanych ze zmianą pór roku</w:t>
            </w:r>
          </w:p>
          <w:p w:rsidR="0011539C" w:rsidRDefault="00655E96">
            <w:pPr>
              <w:pStyle w:val="Akapitzlist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nazywa napotkane zwierzęta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1539C"/>
        </w:tc>
        <w:tc>
          <w:tcPr>
            <w:tcW w:w="1552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D4AE5">
            <w:pPr>
              <w:rPr>
                <w:rFonts w:eastAsia="Calibri" w:cs="Calibri"/>
                <w:color w:val="000000"/>
              </w:rPr>
            </w:pPr>
            <w:hyperlink w:anchor="Emocjonalny_obszar_rozwoju_dziecka" w:tooltip="dostrzega, że zwierzęta posiadają zdolność odczuwania, przejawia w stosunku do nich życzliwość i troskę" w:history="1">
              <w:r w:rsidR="000342E1" w:rsidRPr="00F20B96">
                <w:rPr>
                  <w:rStyle w:val="Hipercze"/>
                  <w:lang w:val="en-US"/>
                </w:rPr>
                <w:t>II.10</w:t>
              </w:r>
            </w:hyperlink>
            <w:r w:rsidR="000342E1" w:rsidRPr="00F20B96">
              <w:rPr>
                <w:lang w:val="en-US"/>
              </w:rPr>
              <w:t xml:space="preserve">, </w:t>
            </w:r>
            <w:hyperlink w:anchor="Emocjonalny_obszar_rozwoju_dziecka" w:tooltip="dostrzega emocjonalną wartość otoczenia przyrodniczego jako źródła satysfakcji estetycznej" w:history="1">
              <w:r w:rsidR="000342E1" w:rsidRPr="00F20B96">
                <w:rPr>
                  <w:rStyle w:val="Hipercze"/>
                  <w:lang w:val="en-US"/>
                </w:rPr>
                <w:t>II.11</w:t>
              </w:r>
            </w:hyperlink>
            <w:r w:rsidR="000342E1">
              <w:rPr>
                <w:rFonts w:cstheme="minorHAnsi"/>
                <w:lang w:val="en-US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0342E1" w:rsidRPr="00F20B96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0342E1" w:rsidRPr="00F20B96">
                <w:rPr>
                  <w:rStyle w:val="Hipercze"/>
                  <w:lang w:val="en-US"/>
                </w:rPr>
                <w:t>2</w:t>
              </w:r>
            </w:hyperlink>
            <w:r w:rsidR="000342E1" w:rsidRPr="00F20B96">
              <w:rPr>
                <w:lang w:val="en-US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0342E1" w:rsidRPr="00F20B96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0342E1" w:rsidRPr="00F20B96">
                <w:rPr>
                  <w:rStyle w:val="Hipercze"/>
                  <w:lang w:val="en-US"/>
                </w:rPr>
                <w:t>5</w:t>
              </w:r>
            </w:hyperlink>
            <w:r w:rsidR="000342E1">
              <w:rPr>
                <w:rFonts w:cstheme="minorHAnsi"/>
                <w:lang w:val="en-US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0342E1" w:rsidRPr="00F20B96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0342E1" w:rsidRPr="00F20B96">
                <w:rPr>
                  <w:rStyle w:val="Hipercze"/>
                  <w:lang w:val="en-US"/>
                </w:rPr>
                <w:t>7</w:t>
              </w:r>
            </w:hyperlink>
            <w:r w:rsidR="000342E1" w:rsidRPr="00F20B96">
              <w:rPr>
                <w:lang w:val="en-US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0342E1" w:rsidRPr="00F20B96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0342E1" w:rsidRPr="00F20B96">
                <w:rPr>
                  <w:rStyle w:val="Hipercze"/>
                  <w:lang w:val="en-US"/>
                </w:rPr>
                <w:t>18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39C" w:rsidRDefault="0011539C"/>
        </w:tc>
      </w:tr>
      <w:tr w:rsidR="0011539C">
        <w:trPr>
          <w:cantSplit/>
          <w:trHeight w:val="483"/>
        </w:trPr>
        <w:tc>
          <w:tcPr>
            <w:tcW w:w="133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1539C"/>
        </w:tc>
        <w:tc>
          <w:tcPr>
            <w:tcW w:w="2363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rPr>
                <w:rFonts w:eastAsia="Calibri" w:cs="Calibri"/>
                <w:color w:val="000000"/>
              </w:rPr>
            </w:pPr>
            <w:r>
              <w:t>8. Zestaw ćwiczeń gimnastycznych nr 3.</w:t>
            </w:r>
          </w:p>
        </w:tc>
        <w:tc>
          <w:tcPr>
            <w:tcW w:w="5777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pStyle w:val="Akapitzlist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przyjmuje prawidłową postawę podczas zajęć gimnastycznych</w:t>
            </w:r>
          </w:p>
          <w:p w:rsidR="0011539C" w:rsidRDefault="00655E96">
            <w:pPr>
              <w:pStyle w:val="Akapitzlist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maszeruje w rytmie muzyki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r>
              <w:t>kastaniety, trójkąt muzyczny, bębenek, ławeczka gimnastyczna, skakanka, 3 obręcze, 3 woreczki, chorągiewka</w:t>
            </w:r>
          </w:p>
        </w:tc>
        <w:tc>
          <w:tcPr>
            <w:tcW w:w="1552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D4AE5">
            <w:pPr>
              <w:rPr>
                <w:rFonts w:eastAsia="Calibri" w:cs="Calibri"/>
                <w:color w:val="000000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0342E1" w:rsidRPr="00F20B96">
                <w:rPr>
                  <w:rStyle w:val="Hipercze"/>
                  <w:lang w:val="de-DE"/>
                </w:rPr>
                <w:t>I.5</w:t>
              </w:r>
            </w:hyperlink>
            <w:r w:rsidR="000342E1" w:rsidRPr="00F20B96">
              <w:rPr>
                <w:lang w:val="de-DE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0342E1" w:rsidRPr="00F20B96">
                <w:rPr>
                  <w:rStyle w:val="Hipercze"/>
                  <w:lang w:val="de-DE"/>
                </w:rPr>
                <w:t>I.8</w:t>
              </w:r>
            </w:hyperlink>
            <w:r w:rsidR="000342E1" w:rsidRPr="00F20B96">
              <w:rPr>
                <w:lang w:val="de-DE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0342E1" w:rsidRPr="00F20B96">
                <w:rPr>
                  <w:rStyle w:val="Hipercze"/>
                  <w:lang w:val="de-DE"/>
                </w:rPr>
                <w:t>I.9</w:t>
              </w:r>
            </w:hyperlink>
          </w:p>
          <w:p w:rsidR="0011539C" w:rsidRDefault="0011539C">
            <w:pPr>
              <w:jc w:val="center"/>
              <w:rPr>
                <w:rFonts w:eastAsia="Calibri" w:cs="Calibri"/>
              </w:rPr>
            </w:pPr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39C" w:rsidRDefault="0011539C"/>
        </w:tc>
      </w:tr>
      <w:tr w:rsidR="0011539C">
        <w:trPr>
          <w:cantSplit/>
          <w:trHeight w:val="483"/>
        </w:trPr>
        <w:tc>
          <w:tcPr>
            <w:tcW w:w="133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1539C"/>
        </w:tc>
        <w:tc>
          <w:tcPr>
            <w:tcW w:w="2363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rPr>
                <w:rFonts w:eastAsia="Calibri" w:cs="Calibri"/>
                <w:color w:val="000000"/>
              </w:rPr>
            </w:pPr>
            <w:r>
              <w:t>9. „Sikorka” – integracyjna zabawa słuchowa.</w:t>
            </w:r>
          </w:p>
        </w:tc>
        <w:tc>
          <w:tcPr>
            <w:tcW w:w="5777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pStyle w:val="Akapitzlist"/>
              <w:ind w:left="0"/>
            </w:pPr>
            <w:r>
              <w:rPr>
                <w:rFonts w:eastAsia="Calibri" w:cstheme="minorHAnsi"/>
              </w:rPr>
              <w:t>- ćwiczy słuch i aparat artykulacyjny poprzez naśladowanie odgłosów zwierząt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r>
              <w:t>krzesełko, opaska na oczy</w:t>
            </w:r>
          </w:p>
        </w:tc>
        <w:tc>
          <w:tcPr>
            <w:tcW w:w="1552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D4AE5">
            <w:pPr>
              <w:rPr>
                <w:rFonts w:eastAsia="Calibri" w:cs="Calibri"/>
                <w:color w:val="000000"/>
              </w:rPr>
            </w:pP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="00D32E6F" w:rsidRPr="004A7334"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 w:rsidR="00D32E6F" w:rsidRPr="00372EF9">
              <w:rPr>
                <w:rFonts w:eastAsia="AgendaPl Regular" w:cstheme="minorHAnsi"/>
                <w:lang w:val="en-US"/>
              </w:rPr>
              <w:t>,</w:t>
            </w:r>
            <w:r w:rsidR="00D32E6F">
              <w:rPr>
                <w:rStyle w:val="Hipercze"/>
                <w:sz w:val="16"/>
                <w:szCs w:val="16"/>
              </w:rPr>
              <w:t xml:space="preserve"> </w:t>
            </w:r>
            <w:hyperlink w:anchor="Społeczny_obszar_rozwoju_dziecka" w:tooltip="posługuje się swoim imieniem, nazwiskiem, adresem" w:history="1">
              <w:r w:rsidR="00D32E6F" w:rsidRPr="00FB0D59">
                <w:rPr>
                  <w:rStyle w:val="Hipercze"/>
                  <w:rFonts w:cstheme="minorHAnsi"/>
                  <w:lang w:val="en-US"/>
                </w:rPr>
                <w:t>III.3</w:t>
              </w:r>
            </w:hyperlink>
            <w:r w:rsidR="00D32E6F" w:rsidRPr="00372EF9">
              <w:rPr>
                <w:rFonts w:eastAsia="AgendaPl Regular" w:cstheme="minorHAnsi"/>
                <w:lang w:val="en-US"/>
              </w:rPr>
              <w:t>,</w:t>
            </w:r>
            <w:r w:rsidR="00D32E6F">
              <w:rPr>
                <w:rFonts w:eastAsia="AgendaPl Regular" w:cstheme="minorHAnsi"/>
                <w:lang w:val="en-US"/>
              </w:rPr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D32E6F" w:rsidRPr="004A7334"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 w:rsidR="00D32E6F" w:rsidRPr="006028C3">
              <w:rPr>
                <w:rFonts w:cstheme="minorHAnsi"/>
                <w:lang w:val="en-US"/>
              </w:rPr>
              <w:t>,</w:t>
            </w:r>
            <w:r w:rsidR="00D32E6F">
              <w:rPr>
                <w:rFonts w:cstheme="minorHAnsi"/>
                <w:lang w:val="en-US"/>
              </w:rPr>
              <w:t xml:space="preserve">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D32E6F" w:rsidRPr="004A7334"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39C" w:rsidRDefault="0011539C"/>
        </w:tc>
      </w:tr>
      <w:tr w:rsidR="0011539C">
        <w:trPr>
          <w:cantSplit/>
          <w:trHeight w:val="483"/>
        </w:trPr>
        <w:tc>
          <w:tcPr>
            <w:tcW w:w="133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1539C"/>
        </w:tc>
        <w:tc>
          <w:tcPr>
            <w:tcW w:w="2363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r>
              <w:t>10. Praca indywidualna z wybranymi dziećmi. Słuchanie tekstów literackich. Zabawy do wolne w kącikach zainteresowań.</w:t>
            </w:r>
          </w:p>
          <w:p w:rsidR="0011539C" w:rsidRDefault="0011539C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5777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pStyle w:val="Akapitzlist"/>
              <w:ind w:left="0"/>
              <w:textAlignment w:val="baseline"/>
            </w:pPr>
            <w:r>
              <w:rPr>
                <w:rFonts w:eastAsia="Times New Roman" w:cstheme="minorHAnsi"/>
                <w:lang w:eastAsia="pl-PL"/>
              </w:rPr>
              <w:t>- rozmawia umiarkowanym głosem podczas zabaw swobodnych</w:t>
            </w:r>
          </w:p>
          <w:p w:rsidR="0011539C" w:rsidRDefault="00655E96">
            <w:pPr>
              <w:pStyle w:val="Akapitzlist"/>
              <w:ind w:left="0"/>
              <w:textAlignment w:val="baseline"/>
            </w:pPr>
            <w:r>
              <w:rPr>
                <w:rFonts w:eastAsia="Times New Roman" w:cstheme="minorHAnsi"/>
                <w:lang w:eastAsia="pl-PL"/>
              </w:rPr>
              <w:t>- inicjuje zabawy lub przyłącza się do zabaw innych dzieci</w:t>
            </w:r>
          </w:p>
          <w:p w:rsidR="0011539C" w:rsidRDefault="00655E96">
            <w:pPr>
              <w:pStyle w:val="Akapitzlist"/>
              <w:ind w:left="0"/>
              <w:textAlignment w:val="baseline"/>
            </w:pPr>
            <w:r>
              <w:rPr>
                <w:rFonts w:eastAsia="Times New Roman" w:cstheme="minorHAnsi"/>
                <w:lang w:eastAsia="pl-PL"/>
              </w:rPr>
              <w:t>- uważnie słucha czytanego tekstu</w:t>
            </w:r>
          </w:p>
          <w:p w:rsidR="0011539C" w:rsidRDefault="00655E96">
            <w:pPr>
              <w:pStyle w:val="Akapitzlist"/>
              <w:ind w:left="0"/>
              <w:textAlignment w:val="baseline"/>
            </w:pPr>
            <w:r>
              <w:rPr>
                <w:rFonts w:eastAsia="Times New Roman" w:cstheme="minorHAnsi"/>
                <w:lang w:eastAsia="pl-PL"/>
              </w:rPr>
              <w:t>- przegląda książeczki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r>
              <w:t>4 orzechy włoskie, leksykon, atlas zwierząt</w:t>
            </w:r>
          </w:p>
        </w:tc>
        <w:tc>
          <w:tcPr>
            <w:tcW w:w="1552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D4AE5">
            <w:hyperlink w:anchor="Fizyczny_obszar_rozwoju_dziecka" w:tooltip="inicjuje zabawy konstrukcyjne, majsterkuje, buduje, wykorzystując zabawki, materiały użytkowe, w tym materiał naturalny" w:history="1">
              <w:r w:rsidR="00D32E6F" w:rsidRPr="006028C3">
                <w:rPr>
                  <w:rStyle w:val="Hipercze"/>
                  <w:lang w:val="en-US"/>
                </w:rPr>
                <w:t>I.6</w:t>
              </w:r>
            </w:hyperlink>
            <w:r w:rsidR="00D32E6F" w:rsidRPr="006028C3">
              <w:rPr>
                <w:rFonts w:cstheme="minorHAnsi"/>
                <w:lang w:val="en-US"/>
              </w:rPr>
              <w:t xml:space="preserve">,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="00D32E6F" w:rsidRPr="006028C3">
                <w:rPr>
                  <w:rStyle w:val="Hipercze"/>
                  <w:lang w:val="en-US"/>
                </w:rPr>
                <w:t>III.4</w:t>
              </w:r>
            </w:hyperlink>
            <w:r w:rsidR="00D32E6F" w:rsidRPr="006028C3">
              <w:rPr>
                <w:rFonts w:cstheme="minorHAnsi"/>
                <w:lang w:val="en-US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D32E6F" w:rsidRPr="006028C3">
                <w:rPr>
                  <w:rStyle w:val="Hipercze"/>
                  <w:lang w:val="en-US"/>
                </w:rPr>
                <w:t>III.5</w:t>
              </w:r>
            </w:hyperlink>
            <w:r w:rsidR="00D32E6F" w:rsidRPr="006028C3">
              <w:rPr>
                <w:rFonts w:cstheme="minorHAnsi"/>
                <w:lang w:val="en-US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D32E6F" w:rsidRPr="006028C3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D32E6F" w:rsidRPr="006028C3">
                <w:rPr>
                  <w:rStyle w:val="Hipercze"/>
                  <w:lang w:val="en-US"/>
                </w:rPr>
                <w:t>2</w:t>
              </w:r>
            </w:hyperlink>
            <w:r w:rsidR="00D32E6F" w:rsidRPr="006028C3">
              <w:rPr>
                <w:rFonts w:cstheme="minorHAnsi"/>
                <w:lang w:val="en-US"/>
              </w:rPr>
              <w:t xml:space="preserve">,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D32E6F" w:rsidRPr="006028C3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D32E6F" w:rsidRPr="006028C3">
                <w:rPr>
                  <w:rStyle w:val="Hipercze"/>
                  <w:lang w:val="en-US"/>
                </w:rPr>
                <w:t>3</w:t>
              </w:r>
            </w:hyperlink>
            <w:r w:rsidR="00D32E6F" w:rsidRPr="006028C3">
              <w:rPr>
                <w:rFonts w:cstheme="minorHAnsi"/>
                <w:lang w:val="en-US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D32E6F" w:rsidRPr="006028C3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D32E6F" w:rsidRPr="006028C3">
                <w:rPr>
                  <w:rStyle w:val="Hipercze"/>
                  <w:lang w:val="en-US"/>
                </w:rPr>
                <w:t>5</w:t>
              </w:r>
            </w:hyperlink>
            <w:r w:rsidR="00D32E6F" w:rsidRPr="006028C3">
              <w:rPr>
                <w:rFonts w:cstheme="minorHAnsi"/>
                <w:lang w:val="en-US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D32E6F" w:rsidRPr="004A7334"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 w:rsidR="00D32E6F" w:rsidRPr="006028C3">
              <w:rPr>
                <w:rFonts w:cstheme="minorHAnsi"/>
                <w:lang w:val="en-US"/>
              </w:rPr>
              <w:t>,</w:t>
            </w:r>
            <w:r w:rsidR="00D32E6F">
              <w:rPr>
                <w:rFonts w:cstheme="minorHAnsi"/>
                <w:lang w:val="en-US"/>
              </w:rPr>
              <w:t xml:space="preserve">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="00D32E6F" w:rsidRPr="004A7334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D32E6F" w:rsidRPr="004A7334">
                <w:rPr>
                  <w:rStyle w:val="Hipercze"/>
                  <w:lang w:val="en-US"/>
                </w:rPr>
                <w:t>12</w:t>
              </w:r>
            </w:hyperlink>
            <w:r w:rsidR="00D32E6F" w:rsidRPr="004A7334">
              <w:rPr>
                <w:rFonts w:cstheme="minorHAnsi"/>
                <w:lang w:val="en-US"/>
              </w:rPr>
              <w:t>,</w:t>
            </w:r>
            <w:r w:rsidR="00D32E6F">
              <w:rPr>
                <w:rFonts w:eastAsia="AgendaPl Regular" w:cstheme="minorHAnsi"/>
                <w:lang w:val="en-US"/>
              </w:rPr>
              <w:t xml:space="preserve">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D32E6F" w:rsidRPr="006028C3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D32E6F" w:rsidRPr="006028C3">
                <w:rPr>
                  <w:rStyle w:val="Hipercze"/>
                  <w:lang w:val="en-US"/>
                </w:rPr>
                <w:t>18</w:t>
              </w:r>
            </w:hyperlink>
            <w:r w:rsidR="00D32E6F" w:rsidRPr="006028C3">
              <w:rPr>
                <w:rFonts w:cstheme="minorHAnsi"/>
                <w:lang w:val="en-US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D32E6F" w:rsidRPr="006028C3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D32E6F" w:rsidRPr="006028C3">
                <w:rPr>
                  <w:rStyle w:val="Hipercze"/>
                  <w:lang w:val="en-US"/>
                </w:rPr>
                <w:t>19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39C" w:rsidRDefault="0011539C"/>
        </w:tc>
      </w:tr>
      <w:tr w:rsidR="0011539C">
        <w:trPr>
          <w:cantSplit/>
          <w:trHeight w:val="483"/>
        </w:trPr>
        <w:tc>
          <w:tcPr>
            <w:tcW w:w="13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r>
              <w:rPr>
                <w:b/>
                <w:bCs/>
              </w:rPr>
              <w:lastRenderedPageBreak/>
              <w:t xml:space="preserve">5. </w:t>
            </w:r>
            <w:r>
              <w:rPr>
                <w:rFonts w:eastAsia="Calibri" w:cstheme="minorHAnsi"/>
                <w:b/>
              </w:rPr>
              <w:t>O rety! Zwierzęce portrety</w:t>
            </w:r>
          </w:p>
          <w:p w:rsidR="0011539C" w:rsidRDefault="0011539C">
            <w:pPr>
              <w:rPr>
                <w:rFonts w:eastAsia="Calibri" w:cstheme="minorHAnsi"/>
                <w:b/>
              </w:rPr>
            </w:pPr>
          </w:p>
          <w:p w:rsidR="0011539C" w:rsidRDefault="0011539C">
            <w:pPr>
              <w:rPr>
                <w:rFonts w:eastAsia="Calibri" w:cstheme="minorHAnsi"/>
                <w:b/>
              </w:rPr>
            </w:pPr>
          </w:p>
          <w:p w:rsidR="0011539C" w:rsidRDefault="00655E96">
            <w:r>
              <w:rPr>
                <w:rFonts w:eastAsia="Calibri" w:cstheme="minorHAnsi"/>
              </w:rPr>
              <w:t>aktywność plastyczno-techniczna + aktywność fizyczna</w:t>
            </w:r>
          </w:p>
        </w:tc>
        <w:tc>
          <w:tcPr>
            <w:tcW w:w="2363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rPr>
                <w:rFonts w:eastAsia="Calibri" w:cs="Calibri"/>
                <w:i/>
                <w:color w:val="000000"/>
              </w:rPr>
            </w:pPr>
            <w:r>
              <w:t>1. Zabawy dowolne w kącikach tematycznych. „Leśne portrety” – powitanka.</w:t>
            </w:r>
          </w:p>
        </w:tc>
        <w:tc>
          <w:tcPr>
            <w:tcW w:w="5777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pStyle w:val="Akapitzlist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samodzielnie podejmuje zabawy tematyczne i organizuje je, zaprasza rówieśników do wspólnej zabawy</w:t>
            </w:r>
          </w:p>
          <w:p w:rsidR="0011539C" w:rsidRDefault="00655E96">
            <w:pPr>
              <w:pStyle w:val="Akapitzlist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majsterkuje z wykorzystaniem klocków i narzędzi dla dzieci</w:t>
            </w:r>
          </w:p>
          <w:p w:rsidR="0011539C" w:rsidRDefault="00655E96">
            <w:pPr>
              <w:pStyle w:val="Akapitzlist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używa w sposób właściwy prostych narzędzi do majsterkowania</w:t>
            </w:r>
          </w:p>
          <w:p w:rsidR="0011539C" w:rsidRDefault="00655E96">
            <w:pPr>
              <w:pStyle w:val="Akapitzlist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sprząta w miejscu zabawy</w:t>
            </w:r>
          </w:p>
          <w:p w:rsidR="0011539C" w:rsidRDefault="00655E96">
            <w:pPr>
              <w:pStyle w:val="Akapitzlist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przestrzega umówionych zasad</w:t>
            </w:r>
          </w:p>
          <w:p w:rsidR="0011539C" w:rsidRDefault="00655E96">
            <w:pPr>
              <w:pStyle w:val="Akapitzlist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śpiewa i ilustruje ruchem tekst pląsu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Pr="00655E96" w:rsidRDefault="00655E96">
            <w:r>
              <w:rPr>
                <w:i/>
              </w:rPr>
              <w:t>Powitanki</w:t>
            </w:r>
            <w:r>
              <w:rPr>
                <w:rFonts w:eastAsia="Calibri" w:cstheme="minorHAnsi"/>
              </w:rPr>
              <w:t xml:space="preserve">. </w:t>
            </w:r>
            <w:r w:rsidRPr="00655E96">
              <w:rPr>
                <w:rFonts w:eastAsia="Calibri" w:cstheme="minorHAnsi"/>
              </w:rPr>
              <w:t>CD1.9–10,</w:t>
            </w:r>
            <w:r w:rsidRPr="00655E96">
              <w:rPr>
                <w:rFonts w:eastAsia="Calibri" w:cstheme="minorHAnsi"/>
              </w:rPr>
              <w:br/>
            </w:r>
            <w:r w:rsidRPr="00655E96">
              <w:rPr>
                <w:rFonts w:eastAsia="Calibri" w:cstheme="minorHAnsi"/>
                <w:i/>
              </w:rPr>
              <w:t>e-Miś</w:t>
            </w:r>
            <w:r w:rsidRPr="00655E96">
              <w:rPr>
                <w:rFonts w:eastAsia="Calibri" w:cstheme="minorHAnsi"/>
              </w:rPr>
              <w:t>, eduranga.pl</w:t>
            </w:r>
          </w:p>
        </w:tc>
        <w:tc>
          <w:tcPr>
            <w:tcW w:w="1552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Pr="00655E96" w:rsidRDefault="001D4AE5">
            <w:hyperlink w:anchor="Fizyczny_obszar_rozwoju_dziecka" w:tooltip="inicjuje zabawy konstrukcyjne, majsterkuje, buduje, wykorzystując zabawki, materiały użytkowe, w tym materiał naturalny" w:history="1">
              <w:r w:rsidR="00D32E6F" w:rsidRPr="004A7334">
                <w:rPr>
                  <w:rStyle w:val="Hipercze"/>
                  <w:rFonts w:cstheme="minorHAnsi"/>
                  <w:lang w:val="en-US"/>
                </w:rPr>
                <w:t>I.6</w:t>
              </w:r>
            </w:hyperlink>
            <w:r w:rsidR="00D32E6F" w:rsidRPr="004A7334">
              <w:rPr>
                <w:rFonts w:cstheme="minorHAnsi"/>
                <w:lang w:val="en-US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D32E6F" w:rsidRPr="004A7334"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 w:rsidR="00D32E6F" w:rsidRPr="004A7334">
              <w:rPr>
                <w:rFonts w:cstheme="minorHAnsi"/>
                <w:lang w:val="en-US"/>
              </w:rPr>
              <w:t>,</w:t>
            </w:r>
            <w:r w:rsidR="00D32E6F" w:rsidRPr="004A7334">
              <w:rPr>
                <w:rStyle w:val="Hipercze"/>
                <w:rFonts w:cstheme="minorHAnsi"/>
                <w:lang w:val="en-US"/>
              </w:rPr>
              <w:t xml:space="preserve">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D32E6F" w:rsidRPr="004A7334"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 w:rsidR="00D32E6F" w:rsidRPr="004A7334">
              <w:rPr>
                <w:rFonts w:cstheme="minorHAnsi"/>
                <w:lang w:val="en-US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D32E6F" w:rsidRPr="004A7334"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 w:rsidR="00D32E6F" w:rsidRPr="004A7334">
              <w:rPr>
                <w:rFonts w:cstheme="minorHAnsi"/>
                <w:lang w:val="en-US"/>
              </w:rPr>
              <w:t xml:space="preserve">, </w:t>
            </w:r>
            <w:hyperlink w:anchor="Społeczny_obszar_rozwoju_dziecka" w:tooltip="respektuje prawa i obowiązki swoje oraz innych osób, zwracając uwagę na ich indywidualne potrzeby" w:history="1">
              <w:r w:rsidR="00D32E6F" w:rsidRPr="004A7334"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 w:rsidR="00D32E6F" w:rsidRPr="004A7334">
              <w:rPr>
                <w:rFonts w:cstheme="minorHAnsi"/>
                <w:lang w:val="en-US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D32E6F" w:rsidRPr="004A7334"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 w:rsidR="00D32E6F" w:rsidRPr="004A7334">
              <w:rPr>
                <w:rFonts w:cstheme="minorHAnsi"/>
                <w:lang w:val="en-US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D32E6F" w:rsidRPr="004A7334"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  <w:r w:rsidR="00D32E6F" w:rsidRPr="004A7334">
              <w:rPr>
                <w:rFonts w:cstheme="minorHAnsi"/>
                <w:lang w:val="en-US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D32E6F" w:rsidRPr="004A7334">
                <w:rPr>
                  <w:rStyle w:val="Hipercze"/>
                  <w:rFonts w:cstheme="minorHAnsi"/>
                  <w:lang w:val="en-US"/>
                </w:rPr>
                <w:t>IV.19</w:t>
              </w:r>
            </w:hyperlink>
          </w:p>
        </w:tc>
        <w:tc>
          <w:tcPr>
            <w:tcW w:w="185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39C" w:rsidRDefault="00655E96">
            <w:r>
              <w:t>Kompetencje w zakresie świadomości i ekspresji kulturalnej</w:t>
            </w:r>
          </w:p>
        </w:tc>
      </w:tr>
      <w:tr w:rsidR="0011539C">
        <w:trPr>
          <w:cantSplit/>
          <w:trHeight w:val="483"/>
        </w:trPr>
        <w:tc>
          <w:tcPr>
            <w:tcW w:w="133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1539C"/>
        </w:tc>
        <w:tc>
          <w:tcPr>
            <w:tcW w:w="2363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rPr>
                <w:rFonts w:eastAsia="Calibri" w:cs="Calibri"/>
                <w:color w:val="000000"/>
              </w:rPr>
            </w:pPr>
            <w:r>
              <w:t>2. „Dzień Zwierząt” – zabawa w skojarzenia i rozmowa.</w:t>
            </w:r>
          </w:p>
        </w:tc>
        <w:tc>
          <w:tcPr>
            <w:tcW w:w="5777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pStyle w:val="Akapitzlist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wypowiada się na temat życia zwierząt</w:t>
            </w:r>
          </w:p>
          <w:p w:rsidR="0011539C" w:rsidRDefault="00655E96">
            <w:pPr>
              <w:pStyle w:val="Akapitzlist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wskazuje, jak należy się troszczyć o naturalne środowisko życia zwierząt</w:t>
            </w:r>
          </w:p>
          <w:p w:rsidR="0011539C" w:rsidRDefault="00655E96">
            <w:pPr>
              <w:pStyle w:val="Akapitzlist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wypowiada się pełnymi zdaniami na podany temat</w:t>
            </w:r>
          </w:p>
          <w:p w:rsidR="0011539C" w:rsidRDefault="00655E96">
            <w:pPr>
              <w:pStyle w:val="Akapitzlist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stosuje poprawnie wszystkie formy fleksyjne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r>
              <w:t>piłka</w:t>
            </w:r>
          </w:p>
        </w:tc>
        <w:tc>
          <w:tcPr>
            <w:tcW w:w="1552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D4AE5">
            <w:pPr>
              <w:rPr>
                <w:rFonts w:eastAsia="Calibri" w:cs="Calibri"/>
                <w:color w:val="000000"/>
              </w:rPr>
            </w:pPr>
            <w:hyperlink w:anchor="Emocjonalny_obszar_rozwoju_dziecka" w:tooltip="dostrzega, że zwierzęta posiadają zdolność odczuwania, przejawia w stosunku do nich życzliwość i troskę" w:history="1">
              <w:r w:rsidR="00D32E6F" w:rsidRPr="004A7334">
                <w:rPr>
                  <w:rStyle w:val="Hipercze"/>
                  <w:rFonts w:cstheme="minorHAnsi"/>
                  <w:lang w:val="en-US"/>
                </w:rPr>
                <w:t>II.10</w:t>
              </w:r>
            </w:hyperlink>
            <w:r w:rsidR="00D32E6F" w:rsidRPr="004A7334">
              <w:rPr>
                <w:rFonts w:cstheme="minorHAnsi"/>
                <w:lang w:val="en-US"/>
              </w:rPr>
              <w:t>,</w:t>
            </w:r>
            <w:r w:rsidR="00D32E6F">
              <w:rPr>
                <w:rFonts w:cstheme="minorHAnsi"/>
                <w:lang w:val="en-US"/>
              </w:rPr>
              <w:t xml:space="preserve">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D32E6F" w:rsidRPr="006028C3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D32E6F" w:rsidRPr="006028C3">
                <w:rPr>
                  <w:rStyle w:val="Hipercze"/>
                  <w:lang w:val="en-US"/>
                </w:rPr>
                <w:t>2</w:t>
              </w:r>
            </w:hyperlink>
            <w:r w:rsidR="00D32E6F" w:rsidRPr="006028C3">
              <w:rPr>
                <w:rFonts w:cstheme="minorHAnsi"/>
                <w:lang w:val="en-US"/>
              </w:rPr>
              <w:t>,</w:t>
            </w:r>
            <w:r w:rsidR="00D32E6F">
              <w:rPr>
                <w:rFonts w:cstheme="minorHAnsi"/>
                <w:lang w:val="en-US"/>
              </w:rPr>
              <w:t xml:space="preserve"> </w:t>
            </w:r>
            <w:hyperlink w:anchor="Poznawczy_obszar_rozwoju_dziecka" w:tooltip="wykonuje własne eksperymenty językowe, nadaje znaczenie czynnościom, nazywa je, tworzy żarty językowe i sytuacyjne, uważnie słucha i nadaje znaczenie swym doświadczeniom" w:history="1">
              <w:r w:rsidR="00D32E6F" w:rsidRPr="007B152E">
                <w:rPr>
                  <w:rStyle w:val="Hipercze"/>
                  <w:rFonts w:ascii="Calibri" w:hAnsi="Calibri" w:cs="Calibri"/>
                  <w:lang w:val="en-US"/>
                </w:rPr>
                <w:t>IV.6</w:t>
              </w:r>
            </w:hyperlink>
            <w:r w:rsidR="00D32E6F" w:rsidRPr="006028C3">
              <w:rPr>
                <w:rFonts w:cstheme="minorHAnsi"/>
                <w:lang w:val="en-US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D32E6F" w:rsidRPr="006028C3"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39C" w:rsidRDefault="0011539C"/>
        </w:tc>
      </w:tr>
      <w:tr w:rsidR="0011539C">
        <w:trPr>
          <w:cantSplit/>
          <w:trHeight w:val="483"/>
        </w:trPr>
        <w:tc>
          <w:tcPr>
            <w:tcW w:w="133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1539C"/>
        </w:tc>
        <w:tc>
          <w:tcPr>
            <w:tcW w:w="2363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rPr>
                <w:rFonts w:eastAsia="Calibri" w:cs="Calibri"/>
                <w:color w:val="000000"/>
              </w:rPr>
            </w:pPr>
            <w:r>
              <w:t>3. Zestaw ćwiczeń porannych nr 5. Kształtowanie codziennych nawyków higienicznych po zabawie i przed posiłkiem.</w:t>
            </w:r>
          </w:p>
        </w:tc>
        <w:tc>
          <w:tcPr>
            <w:tcW w:w="5777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pStyle w:val="Akapitzlist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bierze udział w zabawach ruchowych</w:t>
            </w:r>
          </w:p>
          <w:p w:rsidR="0011539C" w:rsidRDefault="00655E96">
            <w:pPr>
              <w:pStyle w:val="Akapitzlist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pokonuje słabości ograniczeń własnego ciała</w:t>
            </w:r>
          </w:p>
          <w:p w:rsidR="0011539C" w:rsidRDefault="00655E96">
            <w:pPr>
              <w:pStyle w:val="Akapitzlist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wskazuje na konieczność mycia rąk przed posiłkiem, po skorzystaniu z toalety, po pracach plastycznych i powrocie z dworu</w:t>
            </w:r>
          </w:p>
          <w:p w:rsidR="0011539C" w:rsidRDefault="00655E96">
            <w:pPr>
              <w:pStyle w:val="Akapitzlist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korzysta z chusteczek, zasłaniając nos i usta podczas kichania i kaszlu</w:t>
            </w:r>
          </w:p>
          <w:p w:rsidR="0011539C" w:rsidRDefault="00655E96">
            <w:pPr>
              <w:pStyle w:val="Akapitzlist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przyjmuje prawidłową pozycję siedzenia podczas posiłków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r>
              <w:t>lina/skakanki, grzechotka, koła hula-</w:t>
            </w:r>
            <w:proofErr w:type="spellStart"/>
            <w:r>
              <w:t>hoop</w:t>
            </w:r>
            <w:proofErr w:type="spellEnd"/>
            <w:r>
              <w:t>, bębenek, spokojna melodia, gazety</w:t>
            </w:r>
          </w:p>
        </w:tc>
        <w:tc>
          <w:tcPr>
            <w:tcW w:w="1552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D4AE5">
            <w:hyperlink w:anchor="Fizyczny_obszar_rozwoju_dziecka" w:tooltip="zgłasza potrzeby fizjologiczne, samodzielnie wykonuje podstawowe czynności higieniczne" w:history="1">
              <w:r w:rsidR="00D32E6F" w:rsidRPr="00872F19">
                <w:rPr>
                  <w:rStyle w:val="Hipercze"/>
                  <w:rFonts w:cstheme="minorHAnsi"/>
                </w:rPr>
                <w:t>I.1</w:t>
              </w:r>
            </w:hyperlink>
            <w:r w:rsidR="00D32E6F" w:rsidRPr="00872F19">
              <w:rPr>
                <w:rFonts w:cstheme="minorHAnsi"/>
              </w:rPr>
              <w:t xml:space="preserve">, </w:t>
            </w:r>
            <w:hyperlink w:anchor="Fizyczny_obszar_rozwoju_dziecka" w:tooltip="spożywa posiłki z użyciem sztućców, nakrywa do stołu i sprząta po posiłku" w:history="1">
              <w:r w:rsidR="00D32E6F" w:rsidRPr="00872F19">
                <w:rPr>
                  <w:rStyle w:val="Hipercze"/>
                  <w:rFonts w:cstheme="minorHAnsi"/>
                </w:rPr>
                <w:t>I.3</w:t>
              </w:r>
            </w:hyperlink>
            <w:r w:rsidR="00D32E6F" w:rsidRPr="00872F19">
              <w:rPr>
                <w:rFonts w:cstheme="minorHAnsi"/>
              </w:rPr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D32E6F" w:rsidRPr="00872F19">
                <w:rPr>
                  <w:rStyle w:val="Hipercze"/>
                  <w:rFonts w:cstheme="minorHAnsi"/>
                </w:rPr>
                <w:t>I.5</w:t>
              </w:r>
            </w:hyperlink>
            <w:r w:rsidR="00D32E6F" w:rsidRPr="00872F19">
              <w:rPr>
                <w:rFonts w:cstheme="minorHAnsi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D32E6F" w:rsidRPr="00872F19">
                <w:rPr>
                  <w:rStyle w:val="Hipercze"/>
                  <w:rFonts w:cstheme="minorHAnsi"/>
                </w:rPr>
                <w:t>I.7</w:t>
              </w:r>
            </w:hyperlink>
            <w:r w:rsidR="00D32E6F" w:rsidRPr="00872F19">
              <w:rPr>
                <w:rFonts w:cstheme="minorHAnsi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D32E6F" w:rsidRPr="00872F19">
                <w:rPr>
                  <w:rStyle w:val="Hipercze"/>
                  <w:rFonts w:cstheme="minorHAnsi"/>
                </w:rPr>
                <w:t>I.8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39C" w:rsidRDefault="0011539C"/>
        </w:tc>
      </w:tr>
      <w:tr w:rsidR="0011539C">
        <w:trPr>
          <w:cantSplit/>
          <w:trHeight w:val="483"/>
        </w:trPr>
        <w:tc>
          <w:tcPr>
            <w:tcW w:w="133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1539C"/>
        </w:tc>
        <w:tc>
          <w:tcPr>
            <w:tcW w:w="2363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rPr>
                <w:rFonts w:eastAsia="Calibri" w:cs="Calibri"/>
                <w:color w:val="000000"/>
              </w:rPr>
            </w:pPr>
            <w:r>
              <w:t>4. „Kawa żołędziowa” – zabawy z muzyką ludową.</w:t>
            </w:r>
          </w:p>
        </w:tc>
        <w:tc>
          <w:tcPr>
            <w:tcW w:w="5777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pStyle w:val="Akapitzlist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słucha utworu i wypowiada się na jego temat</w:t>
            </w:r>
          </w:p>
          <w:p w:rsidR="0011539C" w:rsidRDefault="00655E96">
            <w:pPr>
              <w:pStyle w:val="Akapitzlist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wskazuje, co oznaczają wybrane zwroty gwary ludowej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r>
              <w:rPr>
                <w:rFonts w:eastAsia="Calibri" w:cstheme="minorHAnsi"/>
              </w:rPr>
              <w:t>CD1.7</w:t>
            </w:r>
          </w:p>
        </w:tc>
        <w:tc>
          <w:tcPr>
            <w:tcW w:w="1552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D4AE5">
            <w:pPr>
              <w:rPr>
                <w:rFonts w:eastAsia="Calibri" w:cs="Calibri"/>
                <w:color w:val="000000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D32E6F" w:rsidRPr="006028C3">
                <w:rPr>
                  <w:rStyle w:val="Hipercze"/>
                  <w:lang w:val="en-US"/>
                </w:rPr>
                <w:t>I.5</w:t>
              </w:r>
            </w:hyperlink>
            <w:r w:rsidR="00D32E6F" w:rsidRPr="006028C3">
              <w:rPr>
                <w:rFonts w:cstheme="minorHAnsi"/>
                <w:lang w:val="en-US"/>
              </w:rPr>
              <w:t xml:space="preserve">,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="00D32E6F" w:rsidRPr="004A7334"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 w:rsidR="00D32E6F" w:rsidRPr="00372EF9">
              <w:rPr>
                <w:rFonts w:eastAsia="AgendaPl Regular" w:cstheme="minorHAnsi"/>
                <w:lang w:val="en-US"/>
              </w:rPr>
              <w:t>,</w:t>
            </w:r>
            <w:r w:rsidR="00D32E6F" w:rsidRPr="006028C3">
              <w:rPr>
                <w:rFonts w:cstheme="minorHAnsi"/>
                <w:lang w:val="en-US"/>
              </w:rPr>
              <w:t xml:space="preserve">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D32E6F" w:rsidRPr="004A7334"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 w:rsidR="00D32E6F" w:rsidRPr="004A7334">
              <w:rPr>
                <w:rFonts w:cstheme="minorHAnsi"/>
                <w:lang w:val="en-US"/>
              </w:rPr>
              <w:t>,</w:t>
            </w:r>
            <w:r w:rsidR="00D32E6F">
              <w:rPr>
                <w:rFonts w:cstheme="minorHAnsi"/>
                <w:lang w:val="en-US"/>
              </w:rPr>
              <w:t xml:space="preserve">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D32E6F" w:rsidRPr="006028C3"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39C" w:rsidRDefault="0011539C"/>
        </w:tc>
      </w:tr>
      <w:tr w:rsidR="0011539C">
        <w:trPr>
          <w:cantSplit/>
          <w:trHeight w:val="483"/>
        </w:trPr>
        <w:tc>
          <w:tcPr>
            <w:tcW w:w="133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1539C"/>
        </w:tc>
        <w:tc>
          <w:tcPr>
            <w:tcW w:w="2363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rPr>
                <w:rFonts w:eastAsia="Calibri" w:cs="Calibri"/>
                <w:color w:val="000000"/>
              </w:rPr>
            </w:pPr>
            <w:r>
              <w:t>5. „Zwierzęta z figur geometrycznych” – zabawa kreatywna. „Taniec jesieni” – zabawa muzyczno-ruchowa. „Naśladujemy zwierzęta” – zabawa ruchowa. „Wilk” – zabawa przyrodnicza.</w:t>
            </w:r>
          </w:p>
        </w:tc>
        <w:tc>
          <w:tcPr>
            <w:tcW w:w="5777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pStyle w:val="Akapitzlist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tańczy proste tańce ludowe i układy taneczne</w:t>
            </w:r>
          </w:p>
          <w:p w:rsidR="0011539C" w:rsidRDefault="00655E96">
            <w:pPr>
              <w:pStyle w:val="Akapitzlist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śpiewa 2–3 -zwrotkowe piosenki z refrenem</w:t>
            </w:r>
          </w:p>
          <w:p w:rsidR="0011539C" w:rsidRDefault="00655E96">
            <w:pPr>
              <w:pStyle w:val="Akapitzlist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nazywa i rozpoznaje wybrane zwierzęta</w:t>
            </w:r>
          </w:p>
          <w:p w:rsidR="0011539C" w:rsidRDefault="00655E96">
            <w:pPr>
              <w:pStyle w:val="Akapitzlist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rozwiązuje zagadki o zwierzętach</w:t>
            </w:r>
          </w:p>
          <w:p w:rsidR="0011539C" w:rsidRDefault="00655E96">
            <w:pPr>
              <w:pStyle w:val="Akapitzlist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pokazuje zagadki pantomimiczne, naśladując zwierzęta</w:t>
            </w:r>
          </w:p>
          <w:p w:rsidR="0011539C" w:rsidRDefault="00655E96">
            <w:pPr>
              <w:pStyle w:val="Akapitzlist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wyszukuje ciekawostki o zwierzętach i słucha ich, min. o wilku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r>
              <w:rPr>
                <w:rFonts w:eastAsia="Calibri" w:cstheme="minorHAnsi"/>
              </w:rPr>
              <w:t>CD1.7, ilustracja dębu (najlepiej jesienią), liście dębu, żołędzie, szarfy, figury geometryczne (np. z W), CD1.3–4, kolorowe chusty/apaszki, bębenek,</w:t>
            </w:r>
            <w:r>
              <w:rPr>
                <w:rFonts w:eastAsia="Calibri" w:cstheme="minorHAnsi"/>
                <w:i/>
              </w:rPr>
              <w:t xml:space="preserve"> Cyfrowe przedszkole. Kocham przedszkole. Przyroda</w:t>
            </w:r>
          </w:p>
        </w:tc>
        <w:tc>
          <w:tcPr>
            <w:tcW w:w="1552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D4AE5">
            <w:pPr>
              <w:rPr>
                <w:rFonts w:eastAsia="Calibri" w:cs="Calibri"/>
                <w:color w:val="000000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D32E6F" w:rsidRPr="006028C3">
                <w:rPr>
                  <w:rStyle w:val="Hipercze"/>
                  <w:lang w:val="en-US"/>
                </w:rPr>
                <w:t>I.5</w:t>
              </w:r>
            </w:hyperlink>
            <w:r w:rsidR="00D32E6F" w:rsidRPr="006028C3">
              <w:rPr>
                <w:rFonts w:cstheme="minorHAnsi"/>
                <w:lang w:val="en-US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D32E6F" w:rsidRPr="006028C3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D32E6F" w:rsidRPr="006028C3">
                <w:rPr>
                  <w:rStyle w:val="Hipercze"/>
                  <w:lang w:val="en-US"/>
                </w:rPr>
                <w:t>1</w:t>
              </w:r>
            </w:hyperlink>
            <w:r w:rsidR="00D32E6F">
              <w:rPr>
                <w:rFonts w:eastAsia="AgendaPl Regular" w:cstheme="minorHAnsi"/>
                <w:lang w:val="en-US"/>
              </w:rPr>
              <w:t>,</w:t>
            </w:r>
            <w:r w:rsidR="00D32E6F">
              <w:rPr>
                <w:rFonts w:cstheme="minorHAnsi"/>
                <w:lang w:val="en-US"/>
              </w:rPr>
              <w:t xml:space="preserve">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D32E6F" w:rsidRPr="006028C3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D32E6F" w:rsidRPr="006028C3">
                <w:rPr>
                  <w:rStyle w:val="Hipercze"/>
                  <w:lang w:val="en-US"/>
                </w:rPr>
                <w:t>2</w:t>
              </w:r>
            </w:hyperlink>
            <w:r w:rsidR="00D32E6F" w:rsidRPr="006028C3">
              <w:rPr>
                <w:rFonts w:cstheme="minorHAnsi"/>
                <w:lang w:val="en-US"/>
              </w:rPr>
              <w:t>,</w:t>
            </w:r>
            <w:r w:rsidR="00D32E6F">
              <w:rPr>
                <w:rFonts w:cstheme="minorHAnsi"/>
                <w:lang w:val="en-US"/>
              </w:rPr>
              <w:t xml:space="preserve">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D32E6F" w:rsidRPr="006028C3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D32E6F" w:rsidRPr="006028C3">
                <w:rPr>
                  <w:rStyle w:val="Hipercze"/>
                  <w:lang w:val="en-US"/>
                </w:rPr>
                <w:t>3</w:t>
              </w:r>
            </w:hyperlink>
            <w:r w:rsidR="00D32E6F" w:rsidRPr="006028C3">
              <w:rPr>
                <w:rFonts w:cstheme="minorHAnsi"/>
                <w:lang w:val="en-US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D32E6F" w:rsidRPr="006028C3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D32E6F" w:rsidRPr="006028C3">
                <w:rPr>
                  <w:rStyle w:val="Hipercze"/>
                  <w:lang w:val="en-US"/>
                </w:rPr>
                <w:t>5</w:t>
              </w:r>
            </w:hyperlink>
            <w:r w:rsidR="00D32E6F" w:rsidRPr="006028C3">
              <w:rPr>
                <w:rFonts w:cstheme="minorHAnsi"/>
                <w:lang w:val="en-US"/>
              </w:rPr>
              <w:t>,</w:t>
            </w:r>
            <w:r w:rsidR="00D32E6F">
              <w:rPr>
                <w:rFonts w:cstheme="minorHAnsi"/>
                <w:lang w:val="en-US"/>
              </w:rPr>
              <w:t xml:space="preserve">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D32E6F" w:rsidRPr="004A7334"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 w:rsidR="00D32E6F" w:rsidRPr="004A7334">
              <w:rPr>
                <w:rFonts w:cstheme="minorHAnsi"/>
                <w:lang w:val="en-US"/>
              </w:rPr>
              <w:t>,</w:t>
            </w:r>
            <w:r w:rsidR="00D32E6F" w:rsidRPr="006028C3">
              <w:rPr>
                <w:rFonts w:cstheme="minorHAnsi"/>
                <w:lang w:val="en-US"/>
              </w:rPr>
              <w:t xml:space="preserve">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="00D32E6F" w:rsidRPr="004A7334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D32E6F" w:rsidRPr="004A7334">
                <w:rPr>
                  <w:rStyle w:val="Hipercze"/>
                  <w:lang w:val="en-US"/>
                </w:rPr>
                <w:t>12</w:t>
              </w:r>
            </w:hyperlink>
            <w:r w:rsidR="00D32E6F" w:rsidRPr="004A7334">
              <w:rPr>
                <w:rFonts w:cstheme="minorHAnsi"/>
                <w:lang w:val="en-US"/>
              </w:rPr>
              <w:t>,</w:t>
            </w:r>
            <w:r w:rsidR="00D32E6F">
              <w:rPr>
                <w:rFonts w:cstheme="minorHAnsi"/>
                <w:lang w:val="en-US"/>
              </w:rPr>
              <w:t xml:space="preserve">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D32E6F" w:rsidRPr="006028C3"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39C" w:rsidRDefault="0011539C"/>
        </w:tc>
      </w:tr>
      <w:tr w:rsidR="0011539C">
        <w:trPr>
          <w:cantSplit/>
          <w:trHeight w:val="483"/>
        </w:trPr>
        <w:tc>
          <w:tcPr>
            <w:tcW w:w="133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1539C"/>
        </w:tc>
        <w:tc>
          <w:tcPr>
            <w:tcW w:w="2363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rPr>
                <w:rFonts w:eastAsia="Calibri" w:cs="Calibri"/>
                <w:color w:val="000000"/>
              </w:rPr>
            </w:pPr>
            <w:r>
              <w:t>6. Zabawy przy stolikach: młodsze przedszkolaki – praca z W5„Lis”; starsze przedszkolaki – praca z W5 „Wilk”.</w:t>
            </w:r>
          </w:p>
        </w:tc>
        <w:tc>
          <w:tcPr>
            <w:tcW w:w="5777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pStyle w:val="Akapitzlist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wypcha elementy i wykonuje pracę zgodnie z poleceniem oraz wizualizacją;</w:t>
            </w:r>
          </w:p>
          <w:p w:rsidR="0011539C" w:rsidRDefault="00655E96">
            <w:pPr>
              <w:pStyle w:val="Akapitzlist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opisuje wygląd wykonanej sylwety zwierzęcia poprzez podanie jego charakterystycznych cech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rPr>
                <w:rFonts w:eastAsia="Calibri" w:cs="Calibri"/>
                <w:color w:val="000000"/>
              </w:rPr>
            </w:pPr>
            <w:r>
              <w:t>W5, wata, klej, rolka po papierze, szara farba</w:t>
            </w:r>
          </w:p>
        </w:tc>
        <w:tc>
          <w:tcPr>
            <w:tcW w:w="1552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D4AE5"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D32E6F" w:rsidRPr="004A7334"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 w:rsidR="00D32E6F" w:rsidRPr="004A7334">
              <w:rPr>
                <w:rFonts w:cstheme="minorHAnsi"/>
                <w:lang w:val="en-US"/>
              </w:rPr>
              <w:t>,</w:t>
            </w:r>
            <w:r w:rsidR="00D32E6F">
              <w:rPr>
                <w:rFonts w:cstheme="minorHAnsi"/>
                <w:lang w:val="en-US"/>
              </w:rPr>
              <w:t xml:space="preserve">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D32E6F" w:rsidRPr="006028C3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D32E6F" w:rsidRPr="006028C3">
                <w:rPr>
                  <w:rStyle w:val="Hipercze"/>
                  <w:lang w:val="en-US"/>
                </w:rPr>
                <w:t>8</w:t>
              </w:r>
            </w:hyperlink>
            <w:r w:rsidR="00D32E6F" w:rsidRPr="006028C3">
              <w:rPr>
                <w:rFonts w:cstheme="minorHAnsi"/>
                <w:lang w:val="en-US"/>
              </w:rPr>
              <w:t>,</w:t>
            </w:r>
            <w:r w:rsidR="00D32E6F">
              <w:rPr>
                <w:rFonts w:cstheme="minorHAnsi"/>
                <w:lang w:val="en-US"/>
              </w:rPr>
              <w:t xml:space="preserve">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D32E6F" w:rsidRPr="006028C3"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39C" w:rsidRDefault="0011539C"/>
        </w:tc>
      </w:tr>
      <w:tr w:rsidR="0011539C">
        <w:trPr>
          <w:cantSplit/>
          <w:trHeight w:val="483"/>
        </w:trPr>
        <w:tc>
          <w:tcPr>
            <w:tcW w:w="133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1539C"/>
        </w:tc>
        <w:tc>
          <w:tcPr>
            <w:tcW w:w="2363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rPr>
                <w:rFonts w:eastAsia="Calibri" w:cs="Calibri"/>
                <w:color w:val="000000"/>
              </w:rPr>
            </w:pPr>
            <w:r>
              <w:t>7. Zabawy w ogrodzie przedszkolnym. „Rysujemy zwierzęta” – zabawa plastyczna.</w:t>
            </w:r>
          </w:p>
        </w:tc>
        <w:tc>
          <w:tcPr>
            <w:tcW w:w="5777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pStyle w:val="Akapitzlist"/>
              <w:numPr>
                <w:ilvl w:val="0"/>
                <w:numId w:val="11"/>
              </w:numPr>
              <w:ind w:left="128" w:hanging="128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wykonuje rysunek kredą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r>
              <w:t>kolorowa kreda chodnikowa</w:t>
            </w:r>
          </w:p>
        </w:tc>
        <w:tc>
          <w:tcPr>
            <w:tcW w:w="1552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D4AE5">
            <w:pPr>
              <w:rPr>
                <w:rFonts w:eastAsia="Calibri" w:cs="Calibri"/>
                <w:color w:val="000000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D32E6F" w:rsidRPr="004A7334"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 w:rsidR="00D32E6F" w:rsidRPr="004A7334">
              <w:rPr>
                <w:rFonts w:cstheme="minorHAnsi"/>
                <w:lang w:val="en-US"/>
              </w:rPr>
              <w:t>,</w:t>
            </w:r>
            <w:r w:rsidR="00D32E6F">
              <w:rPr>
                <w:rFonts w:cstheme="minorHAnsi"/>
                <w:lang w:val="en-US"/>
              </w:rPr>
              <w:t xml:space="preserve">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D32E6F" w:rsidRPr="006028C3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D32E6F" w:rsidRPr="006028C3">
                <w:rPr>
                  <w:rStyle w:val="Hipercze"/>
                  <w:lang w:val="en-US"/>
                </w:rPr>
                <w:t>8</w:t>
              </w:r>
            </w:hyperlink>
            <w:r w:rsidR="00D32E6F" w:rsidRPr="006028C3">
              <w:rPr>
                <w:rFonts w:cstheme="minorHAnsi"/>
                <w:lang w:val="en-US"/>
              </w:rPr>
              <w:t>,</w:t>
            </w:r>
            <w:r w:rsidR="00D32E6F">
              <w:rPr>
                <w:rFonts w:cstheme="minorHAnsi"/>
                <w:lang w:val="en-US"/>
              </w:rPr>
              <w:t xml:space="preserve">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D32E6F" w:rsidRPr="006028C3"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39C" w:rsidRDefault="0011539C"/>
        </w:tc>
      </w:tr>
      <w:tr w:rsidR="0011539C">
        <w:trPr>
          <w:cantSplit/>
          <w:trHeight w:val="483"/>
        </w:trPr>
        <w:tc>
          <w:tcPr>
            <w:tcW w:w="133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1539C"/>
        </w:tc>
        <w:tc>
          <w:tcPr>
            <w:tcW w:w="2363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rPr>
                <w:rFonts w:eastAsia="Calibri" w:cs="Calibri"/>
                <w:color w:val="000000"/>
              </w:rPr>
            </w:pPr>
            <w:r>
              <w:t>8. „Gdzie mieszkają te zwierzęta?” – zabawa przyrodniczo-językowa</w:t>
            </w:r>
          </w:p>
        </w:tc>
        <w:tc>
          <w:tcPr>
            <w:tcW w:w="5777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pStyle w:val="Akapitzlist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zna i nazywa charakterystyczne miejsca bytowania zwierząt dziko żyjących, min. nory, gawry, gniazda itp.</w:t>
            </w:r>
          </w:p>
          <w:p w:rsidR="0011539C" w:rsidRDefault="00655E96">
            <w:pPr>
              <w:pStyle w:val="Akapitzlist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prawidłowo buduje zdania</w:t>
            </w:r>
          </w:p>
          <w:p w:rsidR="0011539C" w:rsidRDefault="00655E96">
            <w:pPr>
              <w:pStyle w:val="Akapitzlist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rozpoznaje napisy do czytania globalnego w połączeniu z obrazkiem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r>
              <w:rPr>
                <w:rFonts w:eastAsia="Calibri" w:cstheme="minorHAnsi"/>
              </w:rPr>
              <w:t>karty ze zwierzętami (zob. planer tygodniowy lub KO1.43, 47, 48, 50, 120), biały karton, marker</w:t>
            </w:r>
          </w:p>
        </w:tc>
        <w:tc>
          <w:tcPr>
            <w:tcW w:w="1552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D4AE5">
            <w:pPr>
              <w:rPr>
                <w:rFonts w:eastAsia="Calibri" w:cs="Calibri"/>
                <w:color w:val="000000"/>
              </w:rPr>
            </w:pP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D32E6F" w:rsidRPr="006028C3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D32E6F" w:rsidRPr="006028C3">
                <w:rPr>
                  <w:rStyle w:val="Hipercze"/>
                  <w:lang w:val="en-US"/>
                </w:rPr>
                <w:t>2</w:t>
              </w:r>
            </w:hyperlink>
            <w:r w:rsidR="00D32E6F" w:rsidRPr="006028C3">
              <w:rPr>
                <w:rFonts w:cstheme="minorHAnsi"/>
                <w:lang w:val="en-US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D32E6F" w:rsidRPr="006028C3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D32E6F" w:rsidRPr="006028C3">
                <w:rPr>
                  <w:rStyle w:val="Hipercze"/>
                  <w:lang w:val="en-US"/>
                </w:rPr>
                <w:t>5</w:t>
              </w:r>
            </w:hyperlink>
            <w:r w:rsidR="00D32E6F" w:rsidRPr="006028C3">
              <w:rPr>
                <w:rFonts w:cstheme="minorHAnsi"/>
                <w:lang w:val="en-US"/>
              </w:rPr>
              <w:t xml:space="preserve">, </w:t>
            </w:r>
            <w:hyperlink w:anchor="Poznawczy_obszar_rozwoju_dziecka" w:tooltip="czyta obrazy, wyodrębnia i nazywa ich elementy, nazywa symbole i znaki znajdujące się w otoczeniu, wyjaśnia ich znaczenie" w:history="1">
              <w:r w:rsidR="00D32E6F" w:rsidRPr="00872F19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D32E6F" w:rsidRPr="00872F19">
                <w:rPr>
                  <w:rStyle w:val="Hipercze"/>
                  <w:lang w:val="de-DE"/>
                </w:rPr>
                <w:t>9</w:t>
              </w:r>
            </w:hyperlink>
            <w:r w:rsidR="00D32E6F" w:rsidRPr="00DC43ED">
              <w:rPr>
                <w:rFonts w:eastAsia="AgendaPl Regular" w:cstheme="minorHAnsi"/>
                <w:lang w:val="en-US"/>
              </w:rPr>
              <w:t>,</w:t>
            </w:r>
            <w:r w:rsidR="00D32E6F" w:rsidRPr="006028C3">
              <w:rPr>
                <w:rFonts w:cstheme="minorHAnsi"/>
                <w:lang w:val="en-US"/>
              </w:rPr>
              <w:t xml:space="preserve">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D32E6F" w:rsidRPr="006028C3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D32E6F" w:rsidRPr="006028C3">
                <w:rPr>
                  <w:rStyle w:val="Hipercze"/>
                  <w:lang w:val="en-US"/>
                </w:rPr>
                <w:t>19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39C" w:rsidRDefault="0011539C"/>
        </w:tc>
      </w:tr>
      <w:tr w:rsidR="0011539C">
        <w:trPr>
          <w:cantSplit/>
          <w:trHeight w:val="483"/>
        </w:trPr>
        <w:tc>
          <w:tcPr>
            <w:tcW w:w="133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1539C"/>
        </w:tc>
        <w:tc>
          <w:tcPr>
            <w:tcW w:w="2363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rPr>
                <w:rFonts w:eastAsia="Calibri" w:cs="Calibri"/>
                <w:color w:val="000000"/>
              </w:rPr>
            </w:pPr>
            <w:r>
              <w:t>9. „Hop, do norki!” – zabawa z elementem czworakowania.</w:t>
            </w:r>
          </w:p>
        </w:tc>
        <w:tc>
          <w:tcPr>
            <w:tcW w:w="5777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pStyle w:val="Akapitzlist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uczestniczy w zabawach ruchowych na czworakach: porusza się pomiędzy przeszkodami, pokonując je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theme="minorHAnsi"/>
              </w:rPr>
              <w:t>szarfy, bębenek, CD1.4</w:t>
            </w:r>
          </w:p>
        </w:tc>
        <w:tc>
          <w:tcPr>
            <w:tcW w:w="1552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D4AE5">
            <w:pPr>
              <w:rPr>
                <w:rFonts w:eastAsia="Calibri" w:cs="Calibri"/>
                <w:color w:val="000000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D32E6F" w:rsidRPr="006028C3">
                <w:rPr>
                  <w:rStyle w:val="Hipercze"/>
                  <w:lang w:val="en-US"/>
                </w:rPr>
                <w:t>I.5</w:t>
              </w:r>
            </w:hyperlink>
            <w:r w:rsidR="00D32E6F" w:rsidRPr="006028C3">
              <w:rPr>
                <w:rFonts w:cstheme="minorHAnsi"/>
                <w:lang w:val="en-US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D32E6F" w:rsidRPr="004A7334">
                <w:rPr>
                  <w:rStyle w:val="Hipercze"/>
                  <w:lang w:val="en-US"/>
                </w:rPr>
                <w:t>I.9</w:t>
              </w:r>
            </w:hyperlink>
            <w:r w:rsidR="00D32E6F" w:rsidRPr="006028C3">
              <w:rPr>
                <w:rFonts w:cstheme="minorHAnsi"/>
                <w:lang w:val="en-US"/>
              </w:rPr>
              <w:t>,</w:t>
            </w:r>
            <w:r w:rsidR="00D32E6F">
              <w:rPr>
                <w:rFonts w:cstheme="minorHAnsi"/>
                <w:lang w:val="en-US"/>
              </w:rPr>
              <w:t xml:space="preserve">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D32E6F" w:rsidRPr="006028C3"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39C" w:rsidRDefault="0011539C"/>
        </w:tc>
      </w:tr>
      <w:tr w:rsidR="0011539C">
        <w:trPr>
          <w:cantSplit/>
          <w:trHeight w:val="483"/>
        </w:trPr>
        <w:tc>
          <w:tcPr>
            <w:tcW w:w="133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1539C"/>
        </w:tc>
        <w:tc>
          <w:tcPr>
            <w:tcW w:w="2363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rPr>
                <w:rFonts w:eastAsia="Calibri" w:cs="Calibri"/>
                <w:color w:val="000000"/>
              </w:rPr>
            </w:pPr>
            <w:r>
              <w:t>10. Praca indywidualna z wybranymi dziećmi. Słuchanie tekstów literackich. Zabawy do wolne w kącikach zainteresowań.</w:t>
            </w:r>
          </w:p>
        </w:tc>
        <w:tc>
          <w:tcPr>
            <w:tcW w:w="5777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pPr>
              <w:pStyle w:val="Akapitzlist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samodzielnie podejmuje zabawy tematyczne oraz konstrukcyjno-manipulacyjne</w:t>
            </w:r>
          </w:p>
          <w:p w:rsidR="0011539C" w:rsidRDefault="00655E96">
            <w:pPr>
              <w:pStyle w:val="Akapitzlist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korzysta z gier i układanek edukacyjnych</w:t>
            </w:r>
          </w:p>
          <w:p w:rsidR="0011539C" w:rsidRDefault="00655E96">
            <w:pPr>
              <w:pStyle w:val="Akapitzlist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wskazuje, że nie można przeszkadzać innym w czasie zabaw i wykonywaniu zadań</w:t>
            </w:r>
          </w:p>
          <w:p w:rsidR="0011539C" w:rsidRDefault="00655E96">
            <w:pPr>
              <w:pStyle w:val="Akapitzlist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uważnie słucha czytanego tekstu, przegląda książki i albumy</w:t>
            </w:r>
          </w:p>
        </w:tc>
        <w:tc>
          <w:tcPr>
            <w:tcW w:w="1545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655E96">
            <w:r>
              <w:t>kartka, kredki, plastelina, ołówek</w:t>
            </w:r>
          </w:p>
        </w:tc>
        <w:tc>
          <w:tcPr>
            <w:tcW w:w="1552" w:type="dxa"/>
            <w:tcBorders>
              <w:left w:val="single" w:sz="2" w:space="0" w:color="000000"/>
              <w:bottom w:val="single" w:sz="2" w:space="0" w:color="000000"/>
            </w:tcBorders>
          </w:tcPr>
          <w:p w:rsidR="0011539C" w:rsidRDefault="001D4AE5">
            <w:hyperlink w:anchor="Fizyczny_obszar_rozwoju_dziecka" w:tooltip="inicjuje zabawy konstrukcyjne, majsterkuje, buduje, wykorzystując zabawki, materiały użytkowe, w tym materiał naturalny" w:history="1">
              <w:r w:rsidR="00D32E6F" w:rsidRPr="006028C3">
                <w:rPr>
                  <w:rStyle w:val="Hipercze"/>
                  <w:lang w:val="en-US"/>
                </w:rPr>
                <w:t>I.6</w:t>
              </w:r>
            </w:hyperlink>
            <w:r w:rsidR="00D32E6F" w:rsidRPr="006028C3">
              <w:rPr>
                <w:rFonts w:cstheme="minorHAnsi"/>
                <w:lang w:val="en-US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D32E6F" w:rsidRPr="004A7334"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 w:rsidR="00D32E6F" w:rsidRPr="004A7334">
              <w:rPr>
                <w:rFonts w:cstheme="minorHAnsi"/>
                <w:lang w:val="en-US"/>
              </w:rPr>
              <w:t>,</w:t>
            </w:r>
            <w:r w:rsidR="00D32E6F">
              <w:rPr>
                <w:rFonts w:cstheme="minorHAnsi"/>
                <w:lang w:val="en-US"/>
              </w:rPr>
              <w:t xml:space="preserve">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="00D32E6F" w:rsidRPr="006028C3">
                <w:rPr>
                  <w:rStyle w:val="Hipercze"/>
                  <w:lang w:val="en-US"/>
                </w:rPr>
                <w:t>III.4</w:t>
              </w:r>
            </w:hyperlink>
            <w:r w:rsidR="00D32E6F" w:rsidRPr="006028C3">
              <w:rPr>
                <w:rFonts w:cstheme="minorHAnsi"/>
                <w:lang w:val="en-US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D32E6F" w:rsidRPr="006028C3">
                <w:rPr>
                  <w:rStyle w:val="Hipercze"/>
                  <w:lang w:val="en-US"/>
                </w:rPr>
                <w:t>III.5</w:t>
              </w:r>
            </w:hyperlink>
            <w:r w:rsidR="00D32E6F" w:rsidRPr="006028C3">
              <w:rPr>
                <w:rFonts w:cstheme="minorHAnsi"/>
                <w:lang w:val="en-US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/>
            <w:hyperlink w:anchor="Poznawczy_obszar_rozwoju_dziecka" w:tooltip="odróżnia elementy świata fikcji od realnej rzeczywistości; byty rzeczywiste od medialnych, byty realistyczne od fikcyjnych" w:history="1">
              <w:r w:rsidR="00D32E6F" w:rsidRPr="006028C3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D32E6F" w:rsidRPr="006028C3">
                <w:rPr>
                  <w:rStyle w:val="Hipercze"/>
                  <w:lang w:val="en-US"/>
                </w:rPr>
                <w:t>3</w:t>
              </w:r>
            </w:hyperlink>
            <w:r w:rsidR="00D32E6F" w:rsidRPr="006028C3">
              <w:rPr>
                <w:rFonts w:cstheme="minorHAnsi"/>
                <w:lang w:val="en-US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D32E6F" w:rsidRPr="006028C3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D32E6F" w:rsidRPr="006028C3">
                <w:rPr>
                  <w:rStyle w:val="Hipercze"/>
                  <w:lang w:val="en-US"/>
                </w:rPr>
                <w:t>5</w:t>
              </w:r>
            </w:hyperlink>
            <w:r w:rsidR="00D32E6F" w:rsidRPr="006028C3">
              <w:rPr>
                <w:rFonts w:cstheme="minorHAnsi"/>
                <w:lang w:val="en-US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D32E6F" w:rsidRPr="006028C3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D32E6F" w:rsidRPr="006028C3">
                <w:rPr>
                  <w:rStyle w:val="Hipercze"/>
                  <w:lang w:val="en-US"/>
                </w:rPr>
                <w:t>8</w:t>
              </w:r>
            </w:hyperlink>
            <w:r w:rsidR="00D32E6F" w:rsidRPr="006028C3">
              <w:rPr>
                <w:rFonts w:cstheme="minorHAnsi"/>
                <w:lang w:val="en-US"/>
              </w:rPr>
              <w:t>,</w:t>
            </w:r>
            <w:r w:rsidR="00D32E6F">
              <w:rPr>
                <w:rFonts w:cstheme="minorHAnsi"/>
                <w:lang w:val="en-US"/>
              </w:rPr>
              <w:t xml:space="preserve">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D32E6F" w:rsidRPr="006028C3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D32E6F" w:rsidRPr="006028C3">
                <w:rPr>
                  <w:rStyle w:val="Hipercze"/>
                  <w:lang w:val="en-US"/>
                </w:rPr>
                <w:t>18</w:t>
              </w:r>
            </w:hyperlink>
            <w:r w:rsidR="00D32E6F" w:rsidRPr="006028C3">
              <w:rPr>
                <w:rFonts w:cstheme="minorHAnsi"/>
                <w:lang w:val="en-US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D32E6F" w:rsidRPr="006028C3">
                <w:rPr>
                  <w:rStyle w:val="Hipercze"/>
                  <w:rFonts w:ascii="Calibri" w:hAnsi="Calibri" w:cs="Calibri"/>
                  <w:lang w:val="en-US"/>
                </w:rPr>
                <w:t>IV.</w:t>
              </w:r>
              <w:r w:rsidR="00D32E6F" w:rsidRPr="006028C3">
                <w:rPr>
                  <w:rStyle w:val="Hipercze"/>
                  <w:lang w:val="en-US"/>
                </w:rPr>
                <w:t>19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539C" w:rsidRDefault="0011539C"/>
        </w:tc>
      </w:tr>
    </w:tbl>
    <w:p w:rsidR="0011539C" w:rsidRDefault="00655E96">
      <w:pPr>
        <w:spacing w:after="0" w:line="240" w:lineRule="auto"/>
      </w:pPr>
      <w:r>
        <w:br w:type="page"/>
      </w:r>
    </w:p>
    <w:p w:rsidR="00D32E6F" w:rsidRPr="004D12D6" w:rsidRDefault="00D32E6F" w:rsidP="00D32E6F">
      <w:pPr>
        <w:tabs>
          <w:tab w:val="left" w:pos="9615"/>
        </w:tabs>
        <w:spacing w:after="0" w:line="240" w:lineRule="auto"/>
        <w:rPr>
          <w:sz w:val="16"/>
          <w:szCs w:val="16"/>
        </w:rPr>
      </w:pPr>
      <w:r w:rsidRPr="004D12D6"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:rsidR="00D32E6F" w:rsidRPr="004D12D6" w:rsidRDefault="00D32E6F" w:rsidP="00D32E6F">
      <w:pPr>
        <w:pStyle w:val="Akapitzlist"/>
        <w:tabs>
          <w:tab w:val="left" w:pos="709"/>
        </w:tabs>
        <w:spacing w:after="0" w:line="240" w:lineRule="auto"/>
        <w:ind w:left="0"/>
        <w:rPr>
          <w:b/>
          <w:bCs/>
          <w:sz w:val="16"/>
          <w:szCs w:val="16"/>
        </w:rPr>
      </w:pPr>
      <w:bookmarkStart w:id="1" w:name="Fizyczny_obszar_rozwoju_dziecka"/>
      <w:r w:rsidRPr="004D12D6">
        <w:rPr>
          <w:b/>
          <w:bCs/>
          <w:sz w:val="16"/>
          <w:szCs w:val="16"/>
        </w:rPr>
        <w:t>Fizyczny obszar rozwoju dziecka. Dziecko przygotowane do podjęcia nauki w szkole:</w:t>
      </w:r>
    </w:p>
    <w:bookmarkEnd w:id="1"/>
    <w:p w:rsidR="00D32E6F" w:rsidRPr="004D12D6" w:rsidRDefault="00D32E6F" w:rsidP="00D32E6F">
      <w:pPr>
        <w:pStyle w:val="Akapitzlist"/>
        <w:tabs>
          <w:tab w:val="left" w:pos="709"/>
        </w:tabs>
        <w:spacing w:after="0" w:line="240" w:lineRule="auto"/>
        <w:ind w:left="0"/>
        <w:rPr>
          <w:sz w:val="16"/>
          <w:szCs w:val="16"/>
        </w:rPr>
      </w:pPr>
      <w:r w:rsidRPr="004D12D6">
        <w:rPr>
          <w:sz w:val="16"/>
          <w:szCs w:val="16"/>
        </w:rPr>
        <w:fldChar w:fldCharType="begin"/>
      </w:r>
      <w:r w:rsidRPr="004D12D6">
        <w:rPr>
          <w:sz w:val="16"/>
          <w:szCs w:val="16"/>
        </w:rPr>
        <w:instrText>HYPERLINK  \l "Fizyczny_obszar_rozwoju_dziecka" \o "zgłasza potrzeby fizjologiczne, samodzielnie wykonuje podstawowe czynności higieniczne"</w:instrText>
      </w:r>
      <w:r w:rsidRPr="004D12D6">
        <w:rPr>
          <w:sz w:val="16"/>
          <w:szCs w:val="16"/>
        </w:rPr>
        <w:fldChar w:fldCharType="separate"/>
      </w:r>
      <w:r w:rsidRPr="004D12D6">
        <w:rPr>
          <w:rStyle w:val="Hipercze"/>
          <w:sz w:val="16"/>
          <w:szCs w:val="16"/>
        </w:rPr>
        <w:t>I.1</w:t>
      </w:r>
      <w:r w:rsidRPr="004D12D6">
        <w:rPr>
          <w:sz w:val="16"/>
          <w:szCs w:val="16"/>
        </w:rPr>
        <w:fldChar w:fldCharType="end"/>
      </w:r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</w:r>
      <w:bookmarkStart w:id="2" w:name="_Hlk190421934"/>
      <w:r w:rsidRPr="004D12D6">
        <w:rPr>
          <w:sz w:val="16"/>
          <w:szCs w:val="16"/>
        </w:rPr>
        <w:t>zgłasza potrzeby fizjologiczne, samodzielnie wykonuje podstawowe czynności higieniczne</w:t>
      </w:r>
      <w:bookmarkEnd w:id="2"/>
      <w:r w:rsidRPr="004D12D6">
        <w:rPr>
          <w:sz w:val="16"/>
          <w:szCs w:val="16"/>
        </w:rPr>
        <w:t xml:space="preserve">; </w:t>
      </w:r>
    </w:p>
    <w:p w:rsidR="00D32E6F" w:rsidRPr="004D12D6" w:rsidRDefault="001D4AE5" w:rsidP="00D32E6F">
      <w:pPr>
        <w:pStyle w:val="Akapitzlist"/>
        <w:tabs>
          <w:tab w:val="left" w:pos="709"/>
        </w:tabs>
        <w:spacing w:after="0" w:line="240" w:lineRule="auto"/>
        <w:ind w:left="0"/>
        <w:rPr>
          <w:sz w:val="16"/>
          <w:szCs w:val="16"/>
        </w:rPr>
      </w:pPr>
      <w:hyperlink w:anchor="Fizyczny_obszar_rozwoju_dziecka" w:tooltip="wykonuje czynności samoobsługowe: ubieranie się i rozbieranie, w tym czynności precyzyjne, np. zapinanie guzików, wiązanie sznurowadeł" w:history="1">
        <w:r w:rsidR="00D32E6F" w:rsidRPr="004D12D6">
          <w:rPr>
            <w:rStyle w:val="Hipercze"/>
            <w:sz w:val="16"/>
            <w:szCs w:val="16"/>
          </w:rPr>
          <w:t>I.2</w:t>
        </w:r>
      </w:hyperlink>
      <w:r w:rsidR="00D32E6F" w:rsidRPr="004D12D6">
        <w:rPr>
          <w:sz w:val="16"/>
          <w:szCs w:val="16"/>
        </w:rPr>
        <w:t xml:space="preserve"> </w:t>
      </w:r>
      <w:r w:rsidR="00D32E6F" w:rsidRPr="004D12D6"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:rsidR="00D32E6F" w:rsidRPr="004D12D6" w:rsidRDefault="001D4AE5" w:rsidP="00D32E6F">
      <w:pPr>
        <w:pStyle w:val="Akapitzlist"/>
        <w:tabs>
          <w:tab w:val="left" w:pos="709"/>
          <w:tab w:val="left" w:pos="9615"/>
        </w:tabs>
        <w:spacing w:after="0" w:line="240" w:lineRule="auto"/>
        <w:ind w:left="0"/>
        <w:rPr>
          <w:sz w:val="16"/>
          <w:szCs w:val="16"/>
        </w:rPr>
      </w:pPr>
      <w:hyperlink w:anchor="Fizyczny_obszar_rozwoju_dziecka" w:tooltip="spożywa posiłki z użyciem sztućców, nakrywa do stołu i sprząta po posiłku" w:history="1">
        <w:r w:rsidR="00D32E6F" w:rsidRPr="004D12D6">
          <w:rPr>
            <w:rStyle w:val="Hipercze"/>
            <w:sz w:val="16"/>
            <w:szCs w:val="16"/>
          </w:rPr>
          <w:t>I.3</w:t>
        </w:r>
      </w:hyperlink>
      <w:r w:rsidR="00D32E6F" w:rsidRPr="004D12D6">
        <w:rPr>
          <w:sz w:val="16"/>
          <w:szCs w:val="16"/>
        </w:rPr>
        <w:t xml:space="preserve"> </w:t>
      </w:r>
      <w:r w:rsidR="00D32E6F" w:rsidRPr="004D12D6">
        <w:rPr>
          <w:sz w:val="16"/>
          <w:szCs w:val="16"/>
        </w:rPr>
        <w:tab/>
        <w:t xml:space="preserve">spożywa posiłki z użyciem sztućców, nakrywa do stołu i sprząta po posiłku; </w:t>
      </w:r>
    </w:p>
    <w:p w:rsidR="00D32E6F" w:rsidRPr="004D12D6" w:rsidRDefault="001D4AE5" w:rsidP="00D32E6F">
      <w:pPr>
        <w:pStyle w:val="Akapitzlist"/>
        <w:tabs>
          <w:tab w:val="left" w:pos="709"/>
          <w:tab w:val="left" w:pos="9615"/>
        </w:tabs>
        <w:spacing w:after="0" w:line="240" w:lineRule="auto"/>
        <w:ind w:left="0"/>
        <w:rPr>
          <w:sz w:val="16"/>
          <w:szCs w:val="16"/>
        </w:rPr>
      </w:pPr>
      <w:hyperlink w:anchor="Fizyczny_obszar_rozwoju_dziecka" w:tooltip="komunikuje potrzebę ruchu, odpoczynku itp." w:history="1">
        <w:r w:rsidR="00D32E6F" w:rsidRPr="004D12D6">
          <w:rPr>
            <w:rStyle w:val="Hipercze"/>
            <w:sz w:val="16"/>
            <w:szCs w:val="16"/>
          </w:rPr>
          <w:t>I.4</w:t>
        </w:r>
      </w:hyperlink>
      <w:r w:rsidR="00D32E6F" w:rsidRPr="004D12D6">
        <w:rPr>
          <w:sz w:val="16"/>
          <w:szCs w:val="16"/>
        </w:rPr>
        <w:t xml:space="preserve"> </w:t>
      </w:r>
      <w:r w:rsidR="00D32E6F" w:rsidRPr="004D12D6">
        <w:rPr>
          <w:sz w:val="16"/>
          <w:szCs w:val="16"/>
        </w:rPr>
        <w:tab/>
        <w:t xml:space="preserve">komunikuje potrzebę ruchu, odpoczynku itp.; </w:t>
      </w:r>
    </w:p>
    <w:p w:rsidR="00D32E6F" w:rsidRPr="004D12D6" w:rsidRDefault="001D4AE5" w:rsidP="00D32E6F">
      <w:pPr>
        <w:pStyle w:val="Akapitzlist"/>
        <w:tabs>
          <w:tab w:val="left" w:pos="709"/>
          <w:tab w:val="left" w:pos="9615"/>
        </w:tabs>
        <w:spacing w:after="0" w:line="240" w:lineRule="auto"/>
        <w:ind w:left="708" w:hanging="708"/>
        <w:rPr>
          <w:sz w:val="16"/>
          <w:szCs w:val="16"/>
        </w:rPr>
      </w:pPr>
      <w:hyperlink w:anchor="Fizyczny_obszar_rozwoju_dziecka" w:tooltip="uczestniczy w zabawach ruchowych, w tym rytmicznych, muzycznych, naśladowczych, z przyborami lub bez nich; wykonuje różne formy ruchu: bieżne, skoczne, z czworakowaniem, rzutne" w:history="1">
        <w:r w:rsidR="00D32E6F" w:rsidRPr="004D12D6">
          <w:rPr>
            <w:rStyle w:val="Hipercze"/>
            <w:sz w:val="16"/>
            <w:szCs w:val="16"/>
          </w:rPr>
          <w:t>I.5</w:t>
        </w:r>
      </w:hyperlink>
      <w:r w:rsidR="00D32E6F" w:rsidRPr="004D12D6">
        <w:rPr>
          <w:sz w:val="16"/>
          <w:szCs w:val="16"/>
        </w:rPr>
        <w:t xml:space="preserve"> </w:t>
      </w:r>
      <w:r w:rsidR="00D32E6F" w:rsidRPr="004D12D6"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</w:t>
      </w:r>
      <w:proofErr w:type="spellStart"/>
      <w:r w:rsidR="00D32E6F" w:rsidRPr="004D12D6">
        <w:rPr>
          <w:sz w:val="16"/>
          <w:szCs w:val="16"/>
        </w:rPr>
        <w:t>czworakowaniem</w:t>
      </w:r>
      <w:proofErr w:type="spellEnd"/>
      <w:r w:rsidR="00D32E6F" w:rsidRPr="004D12D6">
        <w:rPr>
          <w:sz w:val="16"/>
          <w:szCs w:val="16"/>
        </w:rPr>
        <w:t xml:space="preserve">, rzutne; </w:t>
      </w:r>
    </w:p>
    <w:p w:rsidR="00D32E6F" w:rsidRPr="004D12D6" w:rsidRDefault="001D4AE5" w:rsidP="00D32E6F">
      <w:pPr>
        <w:pStyle w:val="Akapitzlist"/>
        <w:tabs>
          <w:tab w:val="left" w:pos="709"/>
          <w:tab w:val="left" w:pos="9615"/>
        </w:tabs>
        <w:spacing w:after="0" w:line="240" w:lineRule="auto"/>
        <w:ind w:left="0"/>
        <w:rPr>
          <w:sz w:val="16"/>
          <w:szCs w:val="16"/>
        </w:rPr>
      </w:pPr>
      <w:hyperlink w:anchor="Fizyczny_obszar_rozwoju_dziecka" w:tooltip="inicjuje zabawy konstrukcyjne, majsterkuje, buduje, wykorzystując zabawki, materiały użytkowe, w tym materiał naturalny" w:history="1">
        <w:r w:rsidR="00D32E6F" w:rsidRPr="004D12D6">
          <w:rPr>
            <w:rStyle w:val="Hipercze"/>
            <w:sz w:val="16"/>
            <w:szCs w:val="16"/>
          </w:rPr>
          <w:t>I.6</w:t>
        </w:r>
      </w:hyperlink>
      <w:r w:rsidR="00D32E6F" w:rsidRPr="004D12D6">
        <w:rPr>
          <w:sz w:val="16"/>
          <w:szCs w:val="16"/>
        </w:rPr>
        <w:t xml:space="preserve"> </w:t>
      </w:r>
      <w:r w:rsidR="00D32E6F" w:rsidRPr="004D12D6"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:rsidR="00D32E6F" w:rsidRPr="004D12D6" w:rsidRDefault="001D4AE5" w:rsidP="00D32E6F">
      <w:pPr>
        <w:pStyle w:val="Akapitzlist"/>
        <w:tabs>
          <w:tab w:val="left" w:pos="709"/>
          <w:tab w:val="left" w:pos="9615"/>
        </w:tabs>
        <w:spacing w:after="0" w:line="240" w:lineRule="auto"/>
        <w:ind w:left="708" w:hanging="708"/>
        <w:rPr>
          <w:sz w:val="16"/>
          <w:szCs w:val="16"/>
        </w:rPr>
      </w:pPr>
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<w:r w:rsidR="00D32E6F" w:rsidRPr="004D12D6">
          <w:rPr>
            <w:rStyle w:val="Hipercze"/>
            <w:sz w:val="16"/>
            <w:szCs w:val="16"/>
          </w:rPr>
          <w:t>I.7</w:t>
        </w:r>
      </w:hyperlink>
      <w:r w:rsidR="00D32E6F" w:rsidRPr="004D12D6">
        <w:rPr>
          <w:sz w:val="16"/>
          <w:szCs w:val="16"/>
        </w:rPr>
        <w:t xml:space="preserve"> </w:t>
      </w:r>
      <w:r w:rsidR="00D32E6F" w:rsidRPr="004D12D6"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:rsidR="00D32E6F" w:rsidRPr="004D12D6" w:rsidRDefault="001D4AE5" w:rsidP="00D32E6F">
      <w:pPr>
        <w:pStyle w:val="Akapitzlist"/>
        <w:tabs>
          <w:tab w:val="left" w:pos="709"/>
          <w:tab w:val="left" w:pos="9615"/>
        </w:tabs>
        <w:spacing w:after="0" w:line="240" w:lineRule="auto"/>
        <w:ind w:left="0"/>
        <w:rPr>
          <w:sz w:val="16"/>
          <w:szCs w:val="16"/>
        </w:rPr>
      </w:pPr>
      <w:hyperlink w:anchor="Fizyczny_obszar_rozwoju_dziecka" w:tooltip="wykonuje podstawowe ćwiczenia kształtujące nawyk utrzymania prawidłowej postawy ciała" w:history="1">
        <w:r w:rsidR="00D32E6F" w:rsidRPr="004D12D6">
          <w:rPr>
            <w:rStyle w:val="Hipercze"/>
            <w:sz w:val="16"/>
            <w:szCs w:val="16"/>
          </w:rPr>
          <w:t>I.8</w:t>
        </w:r>
      </w:hyperlink>
      <w:r w:rsidR="00D32E6F" w:rsidRPr="004D12D6">
        <w:rPr>
          <w:sz w:val="16"/>
          <w:szCs w:val="16"/>
        </w:rPr>
        <w:t xml:space="preserve"> </w:t>
      </w:r>
      <w:r w:rsidR="00D32E6F" w:rsidRPr="004D12D6">
        <w:rPr>
          <w:sz w:val="16"/>
          <w:szCs w:val="16"/>
        </w:rPr>
        <w:tab/>
        <w:t xml:space="preserve">wykonuje podstawowe ćwiczenia kształtujące nawyk utrzymania prawidłowej postawy ciała; </w:t>
      </w:r>
    </w:p>
    <w:p w:rsidR="00D32E6F" w:rsidRPr="004D12D6" w:rsidRDefault="001D4AE5" w:rsidP="00D32E6F">
      <w:pPr>
        <w:pStyle w:val="Akapitzlist"/>
        <w:tabs>
          <w:tab w:val="left" w:pos="709"/>
          <w:tab w:val="left" w:pos="9615"/>
        </w:tabs>
        <w:spacing w:after="0" w:line="240" w:lineRule="auto"/>
        <w:ind w:left="0"/>
        <w:rPr>
          <w:sz w:val="16"/>
          <w:szCs w:val="16"/>
        </w:rPr>
      </w:pPr>
      <w:hyperlink w:anchor="Fizyczny_obszar_rozwoju_dziecka" w:tooltip="wykazuje sprawność ciała i koordynację w stopniu pozwalającym na rozpoczęcie systematycznej nauki czynności złożonych, takich jak czytanie i pisanie" w:history="1">
        <w:r w:rsidR="00D32E6F" w:rsidRPr="004D12D6">
          <w:rPr>
            <w:rStyle w:val="Hipercze"/>
            <w:sz w:val="16"/>
            <w:szCs w:val="16"/>
          </w:rPr>
          <w:t>I.9</w:t>
        </w:r>
      </w:hyperlink>
      <w:r w:rsidR="00D32E6F" w:rsidRPr="004D12D6">
        <w:rPr>
          <w:sz w:val="16"/>
          <w:szCs w:val="16"/>
        </w:rPr>
        <w:t xml:space="preserve"> </w:t>
      </w:r>
      <w:r w:rsidR="00D32E6F" w:rsidRPr="004D12D6"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:rsidR="00D32E6F" w:rsidRPr="004D12D6" w:rsidRDefault="00D32E6F" w:rsidP="00D32E6F">
      <w:pPr>
        <w:pStyle w:val="Akapitzlist"/>
        <w:tabs>
          <w:tab w:val="left" w:pos="709"/>
          <w:tab w:val="left" w:pos="9615"/>
        </w:tabs>
        <w:spacing w:after="0" w:line="240" w:lineRule="auto"/>
        <w:ind w:left="0"/>
        <w:rPr>
          <w:sz w:val="16"/>
          <w:szCs w:val="16"/>
        </w:rPr>
      </w:pPr>
    </w:p>
    <w:p w:rsidR="00D32E6F" w:rsidRPr="004D12D6" w:rsidRDefault="00D32E6F" w:rsidP="00D32E6F">
      <w:pPr>
        <w:pStyle w:val="Akapitzlist"/>
        <w:tabs>
          <w:tab w:val="left" w:pos="709"/>
          <w:tab w:val="left" w:pos="9615"/>
        </w:tabs>
        <w:spacing w:after="0" w:line="240" w:lineRule="auto"/>
        <w:ind w:left="0"/>
        <w:rPr>
          <w:b/>
          <w:bCs/>
          <w:sz w:val="16"/>
          <w:szCs w:val="16"/>
        </w:rPr>
      </w:pPr>
      <w:bookmarkStart w:id="3" w:name="Emocjonalny_obszar_rozwoju_dziecka"/>
      <w:r w:rsidRPr="004D12D6">
        <w:rPr>
          <w:b/>
          <w:bCs/>
          <w:sz w:val="16"/>
          <w:szCs w:val="16"/>
        </w:rPr>
        <w:t xml:space="preserve">Emocjonalny obszar rozwoju dziecka. Dziecko przygotowane do podjęcia nauki w szkole: </w:t>
      </w:r>
    </w:p>
    <w:bookmarkEnd w:id="3"/>
    <w:p w:rsidR="00D32E6F" w:rsidRPr="004D12D6" w:rsidRDefault="00D32E6F" w:rsidP="00D32E6F">
      <w:pPr>
        <w:pStyle w:val="Akapitzlist"/>
        <w:tabs>
          <w:tab w:val="left" w:pos="709"/>
          <w:tab w:val="left" w:pos="9615"/>
        </w:tabs>
        <w:spacing w:after="0" w:line="240" w:lineRule="auto"/>
        <w:ind w:left="0"/>
        <w:rPr>
          <w:sz w:val="16"/>
          <w:szCs w:val="16"/>
        </w:rPr>
      </w:pPr>
      <w:r w:rsidRPr="004D12D6">
        <w:rPr>
          <w:sz w:val="16"/>
          <w:szCs w:val="16"/>
        </w:rPr>
        <w:fldChar w:fldCharType="begin"/>
      </w:r>
      <w:r w:rsidRPr="004D12D6">
        <w:rPr>
          <w:sz w:val="16"/>
          <w:szCs w:val="16"/>
        </w:rPr>
        <w:instrText>HYPERLINK  \l "Emocjonalny_obszar_rozwoju_dziecka" \o "rozpoznaje i nazywa podstawowe emocje, próbuje radzić sobie z ich przeżywaniem"</w:instrText>
      </w:r>
      <w:r w:rsidRPr="004D12D6">
        <w:rPr>
          <w:sz w:val="16"/>
          <w:szCs w:val="16"/>
        </w:rPr>
        <w:fldChar w:fldCharType="separate"/>
      </w:r>
      <w:r w:rsidRPr="004D12D6">
        <w:rPr>
          <w:rStyle w:val="Hipercze"/>
          <w:sz w:val="16"/>
          <w:szCs w:val="16"/>
        </w:rPr>
        <w:t>II.1</w:t>
      </w:r>
      <w:r w:rsidRPr="004D12D6">
        <w:rPr>
          <w:sz w:val="16"/>
          <w:szCs w:val="16"/>
        </w:rPr>
        <w:fldChar w:fldCharType="end"/>
      </w:r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 xml:space="preserve">rozpoznaje i nazywa podstawowe emocje, próbuje radzić sobie z ich przeżywaniem; </w:t>
      </w:r>
    </w:p>
    <w:p w:rsidR="00D32E6F" w:rsidRPr="004D12D6" w:rsidRDefault="001D4AE5" w:rsidP="00D32E6F">
      <w:pPr>
        <w:pStyle w:val="Akapitzlist"/>
        <w:tabs>
          <w:tab w:val="left" w:pos="709"/>
          <w:tab w:val="left" w:pos="9615"/>
        </w:tabs>
        <w:spacing w:after="0" w:line="240" w:lineRule="auto"/>
        <w:ind w:left="0"/>
        <w:rPr>
          <w:sz w:val="16"/>
          <w:szCs w:val="16"/>
        </w:rPr>
      </w:pPr>
      <w:hyperlink w:anchor="Emocjonalny_obszar_rozwoju_dziecka" w:tooltip="szanuje emocje swoje i innych osób" w:history="1">
        <w:r w:rsidR="00D32E6F" w:rsidRPr="004D12D6">
          <w:rPr>
            <w:rStyle w:val="Hipercze"/>
            <w:sz w:val="16"/>
            <w:szCs w:val="16"/>
          </w:rPr>
          <w:t>II.2</w:t>
        </w:r>
      </w:hyperlink>
      <w:r w:rsidR="00D32E6F" w:rsidRPr="004D12D6">
        <w:rPr>
          <w:sz w:val="16"/>
          <w:szCs w:val="16"/>
        </w:rPr>
        <w:t xml:space="preserve"> </w:t>
      </w:r>
      <w:r w:rsidR="00D32E6F" w:rsidRPr="004D12D6">
        <w:rPr>
          <w:sz w:val="16"/>
          <w:szCs w:val="16"/>
        </w:rPr>
        <w:tab/>
        <w:t xml:space="preserve">szanuje emocje swoje i innych osób; </w:t>
      </w:r>
    </w:p>
    <w:p w:rsidR="00D32E6F" w:rsidRPr="004D12D6" w:rsidRDefault="001D4AE5" w:rsidP="00D32E6F">
      <w:pPr>
        <w:pStyle w:val="Akapitzlist"/>
        <w:tabs>
          <w:tab w:val="left" w:pos="709"/>
          <w:tab w:val="left" w:pos="9615"/>
        </w:tabs>
        <w:spacing w:after="0" w:line="240" w:lineRule="auto"/>
        <w:ind w:left="708" w:hanging="708"/>
        <w:rPr>
          <w:sz w:val="16"/>
          <w:szCs w:val="16"/>
        </w:rPr>
      </w:pPr>
      <w:hyperlink w:anchor="Emocjonalny_obszar_rozwoju_dziecka" w:tooltip="przeżywa emocje w sposób umożliwiający mu adaptację w nowym otoczeniu, np. w nowej grupie dzieci, nowej grupie starszych dzieci, a także w nowej grupie dzieci i osób dorosłych" w:history="1">
        <w:r w:rsidR="00D32E6F" w:rsidRPr="004D12D6">
          <w:rPr>
            <w:rStyle w:val="Hipercze"/>
            <w:sz w:val="16"/>
            <w:szCs w:val="16"/>
          </w:rPr>
          <w:t>II.3</w:t>
        </w:r>
      </w:hyperlink>
      <w:r w:rsidR="00D32E6F" w:rsidRPr="004D12D6">
        <w:rPr>
          <w:sz w:val="16"/>
          <w:szCs w:val="16"/>
        </w:rPr>
        <w:t xml:space="preserve"> </w:t>
      </w:r>
      <w:r w:rsidR="00D32E6F" w:rsidRPr="004D12D6"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:rsidR="00D32E6F" w:rsidRPr="004D12D6" w:rsidRDefault="001D4AE5" w:rsidP="00D32E6F">
      <w:pPr>
        <w:pStyle w:val="Akapitzlist"/>
        <w:tabs>
          <w:tab w:val="left" w:pos="709"/>
          <w:tab w:val="left" w:pos="9615"/>
        </w:tabs>
        <w:spacing w:after="0" w:line="240" w:lineRule="auto"/>
        <w:ind w:left="0"/>
        <w:rPr>
          <w:sz w:val="16"/>
          <w:szCs w:val="16"/>
        </w:rPr>
      </w:pPr>
      <w:hyperlink w:anchor="Emocjonalny_obszar_rozwoju_dziecka" w:tooltip="przedstawia swoje emocje i uczucia, używając charakterystycznych dla dziecka form wyrazu" w:history="1">
        <w:r w:rsidR="00D32E6F" w:rsidRPr="004D12D6">
          <w:rPr>
            <w:rStyle w:val="Hipercze"/>
            <w:sz w:val="16"/>
            <w:szCs w:val="16"/>
          </w:rPr>
          <w:t>II.4</w:t>
        </w:r>
      </w:hyperlink>
      <w:r w:rsidR="00D32E6F" w:rsidRPr="004D12D6">
        <w:rPr>
          <w:sz w:val="16"/>
          <w:szCs w:val="16"/>
        </w:rPr>
        <w:t xml:space="preserve"> </w:t>
      </w:r>
      <w:r w:rsidR="00D32E6F" w:rsidRPr="004D12D6">
        <w:rPr>
          <w:sz w:val="16"/>
          <w:szCs w:val="16"/>
        </w:rPr>
        <w:tab/>
        <w:t xml:space="preserve">przedstawia swoje emocje i uczucia, używając charakterystycznych dla dziecka form wyrazu; </w:t>
      </w:r>
    </w:p>
    <w:p w:rsidR="00D32E6F" w:rsidRPr="004D12D6" w:rsidRDefault="001D4AE5" w:rsidP="00D32E6F">
      <w:pPr>
        <w:pStyle w:val="Akapitzlist"/>
        <w:tabs>
          <w:tab w:val="left" w:pos="709"/>
          <w:tab w:val="left" w:pos="9615"/>
        </w:tabs>
        <w:spacing w:after="0" w:line="240" w:lineRule="auto"/>
        <w:ind w:left="0"/>
        <w:rPr>
          <w:sz w:val="16"/>
          <w:szCs w:val="16"/>
        </w:rPr>
      </w:pPr>
      <w:hyperlink w:anchor="Emocjonalny_obszar_rozwoju_dziecka" w:tooltip="rozstaje się z rodzicami bez lęku, ma świadomość, że rozstanie takie bywa dłuższe lub krótsze; " w:history="1">
        <w:r w:rsidR="00D32E6F" w:rsidRPr="004D12D6">
          <w:rPr>
            <w:rStyle w:val="Hipercze"/>
            <w:sz w:val="16"/>
            <w:szCs w:val="16"/>
          </w:rPr>
          <w:t>II.5</w:t>
        </w:r>
      </w:hyperlink>
      <w:r w:rsidR="00D32E6F" w:rsidRPr="004D12D6">
        <w:rPr>
          <w:sz w:val="16"/>
          <w:szCs w:val="16"/>
        </w:rPr>
        <w:t xml:space="preserve"> </w:t>
      </w:r>
      <w:r w:rsidR="00D32E6F" w:rsidRPr="004D12D6"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:rsidR="00D32E6F" w:rsidRPr="004D12D6" w:rsidRDefault="001D4AE5" w:rsidP="00D32E6F">
      <w:pPr>
        <w:pStyle w:val="Akapitzlist"/>
        <w:tabs>
          <w:tab w:val="left" w:pos="709"/>
          <w:tab w:val="left" w:pos="9615"/>
        </w:tabs>
        <w:spacing w:after="0" w:line="240" w:lineRule="auto"/>
        <w:ind w:left="0"/>
        <w:rPr>
          <w:sz w:val="16"/>
          <w:szCs w:val="16"/>
        </w:rPr>
      </w:pPr>
      <w:hyperlink w:anchor="Emocjonalny_obszar_rozwoju_dziecka" w:tooltip="rozróżnia emocje i uczucia przyjemne i nieprzyjemne, ma świadomość, że odczuwają i przeżywają je wszyscy ludzie; " w:history="1">
        <w:r w:rsidR="00D32E6F" w:rsidRPr="004D12D6">
          <w:rPr>
            <w:rStyle w:val="Hipercze"/>
            <w:sz w:val="16"/>
            <w:szCs w:val="16"/>
          </w:rPr>
          <w:t>II.6</w:t>
        </w:r>
      </w:hyperlink>
      <w:r w:rsidR="00D32E6F" w:rsidRPr="004D12D6">
        <w:rPr>
          <w:sz w:val="16"/>
          <w:szCs w:val="16"/>
        </w:rPr>
        <w:t xml:space="preserve"> </w:t>
      </w:r>
      <w:r w:rsidR="00D32E6F" w:rsidRPr="004D12D6"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:rsidR="00D32E6F" w:rsidRPr="004D12D6" w:rsidRDefault="001D4AE5" w:rsidP="00D32E6F">
      <w:pPr>
        <w:pStyle w:val="Akapitzlist"/>
        <w:tabs>
          <w:tab w:val="left" w:pos="709"/>
          <w:tab w:val="left" w:pos="9615"/>
        </w:tabs>
        <w:spacing w:after="0" w:line="240" w:lineRule="auto"/>
        <w:ind w:left="0"/>
        <w:rPr>
          <w:sz w:val="16"/>
          <w:szCs w:val="16"/>
        </w:rPr>
      </w:pPr>
      <w:hyperlink w:anchor="Emocjonalny_obszar_rozwoju_dziecka" w:tooltip="szuka wsparcia w sytuacjach trudnych dla niego emocjonalnie; wdraża swoje własne strategie, wspierane przez osoby dorosłe lub rówieśników" w:history="1">
        <w:r w:rsidR="00D32E6F" w:rsidRPr="004D12D6">
          <w:rPr>
            <w:rStyle w:val="Hipercze"/>
            <w:sz w:val="16"/>
            <w:szCs w:val="16"/>
          </w:rPr>
          <w:t>II.7</w:t>
        </w:r>
      </w:hyperlink>
      <w:r w:rsidR="00D32E6F" w:rsidRPr="004D12D6">
        <w:rPr>
          <w:sz w:val="16"/>
          <w:szCs w:val="16"/>
        </w:rPr>
        <w:t xml:space="preserve"> </w:t>
      </w:r>
      <w:r w:rsidR="00D32E6F" w:rsidRPr="004D12D6"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:rsidR="00D32E6F" w:rsidRPr="004D12D6" w:rsidRDefault="001D4AE5" w:rsidP="00D32E6F">
      <w:pPr>
        <w:pStyle w:val="Akapitzlist"/>
        <w:tabs>
          <w:tab w:val="left" w:pos="709"/>
          <w:tab w:val="left" w:pos="9615"/>
        </w:tabs>
        <w:spacing w:after="0" w:line="240" w:lineRule="auto"/>
        <w:ind w:left="708" w:hanging="708"/>
        <w:rPr>
          <w:sz w:val="16"/>
          <w:szCs w:val="16"/>
        </w:rPr>
      </w:pPr>
      <w:hyperlink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<w:r w:rsidR="00D32E6F" w:rsidRPr="004D12D6">
          <w:rPr>
            <w:rStyle w:val="Hipercze"/>
            <w:sz w:val="16"/>
            <w:szCs w:val="16"/>
          </w:rPr>
          <w:t>II.8</w:t>
        </w:r>
      </w:hyperlink>
      <w:r w:rsidR="00D32E6F" w:rsidRPr="004D12D6">
        <w:rPr>
          <w:sz w:val="16"/>
          <w:szCs w:val="16"/>
        </w:rPr>
        <w:t xml:space="preserve"> </w:t>
      </w:r>
      <w:r w:rsidR="00D32E6F" w:rsidRPr="004D12D6"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:rsidR="00D32E6F" w:rsidRPr="004D12D6" w:rsidRDefault="001D4AE5" w:rsidP="00D32E6F">
      <w:pPr>
        <w:pStyle w:val="Akapitzlist"/>
        <w:tabs>
          <w:tab w:val="left" w:pos="709"/>
          <w:tab w:val="left" w:pos="9615"/>
        </w:tabs>
        <w:spacing w:after="0" w:line="240" w:lineRule="auto"/>
        <w:ind w:left="0"/>
        <w:rPr>
          <w:sz w:val="16"/>
          <w:szCs w:val="16"/>
        </w:rPr>
      </w:pPr>
      <w:hyperlink w:anchor="Emocjonalny_obszar_rozwoju_dziecka" w:tooltip="wczuwa się w emocje i uczucia osób z najbliższego otoczenia" w:history="1">
        <w:r w:rsidR="00D32E6F" w:rsidRPr="004D12D6">
          <w:rPr>
            <w:rStyle w:val="Hipercze"/>
            <w:sz w:val="16"/>
            <w:szCs w:val="16"/>
          </w:rPr>
          <w:t>II.9</w:t>
        </w:r>
      </w:hyperlink>
      <w:r w:rsidR="00D32E6F" w:rsidRPr="004D12D6">
        <w:rPr>
          <w:sz w:val="16"/>
          <w:szCs w:val="16"/>
        </w:rPr>
        <w:t xml:space="preserve"> </w:t>
      </w:r>
      <w:r w:rsidR="00D32E6F" w:rsidRPr="004D12D6">
        <w:rPr>
          <w:sz w:val="16"/>
          <w:szCs w:val="16"/>
        </w:rPr>
        <w:tab/>
        <w:t xml:space="preserve">wczuwa się w emocje i uczucia osób z najbliższego otoczenia; </w:t>
      </w:r>
    </w:p>
    <w:p w:rsidR="00D32E6F" w:rsidRPr="004D12D6" w:rsidRDefault="001D4AE5" w:rsidP="00D32E6F">
      <w:pPr>
        <w:pStyle w:val="Akapitzlist"/>
        <w:tabs>
          <w:tab w:val="left" w:pos="709"/>
          <w:tab w:val="left" w:pos="9615"/>
        </w:tabs>
        <w:spacing w:after="0" w:line="240" w:lineRule="auto"/>
        <w:ind w:left="0"/>
        <w:rPr>
          <w:sz w:val="16"/>
          <w:szCs w:val="16"/>
        </w:rPr>
      </w:pPr>
      <w:hyperlink w:anchor="Emocjonalny_obszar_rozwoju_dziecka" w:tooltip="dostrzega, że zwierzęta posiadają zdolność odczuwania, przejawia w stosunku do nich życzliwość i troskę" w:history="1">
        <w:r w:rsidR="00D32E6F" w:rsidRPr="004D12D6">
          <w:rPr>
            <w:rStyle w:val="Hipercze"/>
            <w:sz w:val="16"/>
            <w:szCs w:val="16"/>
          </w:rPr>
          <w:t>II.10</w:t>
        </w:r>
      </w:hyperlink>
      <w:r w:rsidR="00D32E6F" w:rsidRPr="004D12D6">
        <w:rPr>
          <w:sz w:val="16"/>
          <w:szCs w:val="16"/>
        </w:rPr>
        <w:t xml:space="preserve"> </w:t>
      </w:r>
      <w:r w:rsidR="00D32E6F" w:rsidRPr="004D12D6">
        <w:rPr>
          <w:sz w:val="16"/>
          <w:szCs w:val="16"/>
        </w:rPr>
        <w:tab/>
      </w:r>
      <w:bookmarkStart w:id="4" w:name="_Hlk191295993"/>
      <w:r w:rsidR="00D32E6F" w:rsidRPr="004D12D6">
        <w:rPr>
          <w:sz w:val="16"/>
          <w:szCs w:val="16"/>
        </w:rPr>
        <w:t>dostrzega, że zwierzęta posiadają zdolność odczuwania, przejawia w stosunku do nich życzliwość i troskę</w:t>
      </w:r>
      <w:bookmarkEnd w:id="4"/>
      <w:r w:rsidR="00D32E6F" w:rsidRPr="004D12D6">
        <w:rPr>
          <w:sz w:val="16"/>
          <w:szCs w:val="16"/>
        </w:rPr>
        <w:t xml:space="preserve">; </w:t>
      </w:r>
    </w:p>
    <w:p w:rsidR="00D32E6F" w:rsidRPr="004D12D6" w:rsidRDefault="001D4AE5" w:rsidP="00D32E6F">
      <w:pPr>
        <w:pStyle w:val="Akapitzlist"/>
        <w:tabs>
          <w:tab w:val="left" w:pos="709"/>
          <w:tab w:val="left" w:pos="9615"/>
        </w:tabs>
        <w:spacing w:after="0" w:line="240" w:lineRule="auto"/>
        <w:ind w:left="0"/>
        <w:rPr>
          <w:sz w:val="16"/>
          <w:szCs w:val="16"/>
        </w:rPr>
      </w:pPr>
      <w:hyperlink w:anchor="Emocjonalny_obszar_rozwoju_dziecka" w:tooltip="dostrzega emocjonalną wartość otoczenia przyrodniczego jako źródła satysfakcji estetycznej" w:history="1">
        <w:r w:rsidR="00D32E6F" w:rsidRPr="004D12D6">
          <w:rPr>
            <w:rStyle w:val="Hipercze"/>
            <w:sz w:val="16"/>
            <w:szCs w:val="16"/>
          </w:rPr>
          <w:t>II.11</w:t>
        </w:r>
      </w:hyperlink>
      <w:r w:rsidR="00D32E6F" w:rsidRPr="004D12D6">
        <w:rPr>
          <w:sz w:val="16"/>
          <w:szCs w:val="16"/>
        </w:rPr>
        <w:t xml:space="preserve"> </w:t>
      </w:r>
      <w:r w:rsidR="00D32E6F" w:rsidRPr="004D12D6"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:rsidR="00D32E6F" w:rsidRPr="004D12D6" w:rsidRDefault="00D32E6F" w:rsidP="00D32E6F">
      <w:pPr>
        <w:pStyle w:val="Akapitzlist"/>
        <w:tabs>
          <w:tab w:val="left" w:pos="709"/>
          <w:tab w:val="left" w:pos="9615"/>
        </w:tabs>
        <w:spacing w:after="0" w:line="240" w:lineRule="auto"/>
        <w:ind w:left="0"/>
        <w:rPr>
          <w:sz w:val="16"/>
          <w:szCs w:val="16"/>
        </w:rPr>
      </w:pPr>
    </w:p>
    <w:p w:rsidR="00D32E6F" w:rsidRPr="004D12D6" w:rsidRDefault="00D32E6F" w:rsidP="00D32E6F">
      <w:pPr>
        <w:pStyle w:val="Akapitzlist"/>
        <w:tabs>
          <w:tab w:val="left" w:pos="709"/>
          <w:tab w:val="left" w:pos="9615"/>
        </w:tabs>
        <w:spacing w:after="0" w:line="240" w:lineRule="auto"/>
        <w:ind w:left="0"/>
        <w:rPr>
          <w:b/>
          <w:bCs/>
          <w:sz w:val="16"/>
          <w:szCs w:val="16"/>
        </w:rPr>
      </w:pPr>
      <w:bookmarkStart w:id="5" w:name="Społeczny_obszar_rozwoju_dziecka"/>
      <w:r w:rsidRPr="004D12D6">
        <w:rPr>
          <w:b/>
          <w:bCs/>
          <w:sz w:val="16"/>
          <w:szCs w:val="16"/>
        </w:rPr>
        <w:t>Społeczny obszar rozwoju dziecka. Dziecko przygotowane do podjęcia nauki w szkole:</w:t>
      </w:r>
    </w:p>
    <w:bookmarkEnd w:id="5"/>
    <w:p w:rsidR="00D32E6F" w:rsidRPr="004D12D6" w:rsidRDefault="00D32E6F" w:rsidP="00D32E6F">
      <w:pPr>
        <w:pStyle w:val="Akapitzlist"/>
        <w:tabs>
          <w:tab w:val="left" w:pos="709"/>
          <w:tab w:val="left" w:pos="9615"/>
        </w:tabs>
        <w:spacing w:after="0" w:line="240" w:lineRule="auto"/>
        <w:ind w:left="0"/>
        <w:rPr>
          <w:sz w:val="16"/>
          <w:szCs w:val="16"/>
        </w:rPr>
      </w:pPr>
      <w:r w:rsidRPr="004D12D6">
        <w:rPr>
          <w:sz w:val="16"/>
          <w:szCs w:val="16"/>
        </w:rPr>
        <w:fldChar w:fldCharType="begin"/>
      </w:r>
      <w:r w:rsidRPr="004D12D6">
        <w:rPr>
          <w:sz w:val="16"/>
          <w:szCs w:val="16"/>
        </w:rPr>
        <w:instrText>HYPERLINK  \l "Społeczny_obszar_rozwoju_dziecka" \o "przejawia poczucie własnej wartości jako osoby, wyraża szacunek wobec innych osób i przestrzegając tych wartości, nawiązuje relacje rówieśnicze"</w:instrText>
      </w:r>
      <w:r w:rsidRPr="004D12D6">
        <w:rPr>
          <w:sz w:val="16"/>
          <w:szCs w:val="16"/>
        </w:rPr>
        <w:fldChar w:fldCharType="separate"/>
      </w:r>
      <w:r w:rsidRPr="004D12D6">
        <w:rPr>
          <w:rStyle w:val="Hipercze"/>
          <w:sz w:val="16"/>
          <w:szCs w:val="16"/>
        </w:rPr>
        <w:t>III.1</w:t>
      </w:r>
      <w:r w:rsidRPr="004D12D6">
        <w:rPr>
          <w:sz w:val="16"/>
          <w:szCs w:val="16"/>
        </w:rPr>
        <w:fldChar w:fldCharType="end"/>
      </w:r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:rsidR="00D32E6F" w:rsidRPr="004D12D6" w:rsidRDefault="001D4AE5" w:rsidP="00D32E6F">
      <w:pPr>
        <w:pStyle w:val="Akapitzlist"/>
        <w:tabs>
          <w:tab w:val="left" w:pos="709"/>
          <w:tab w:val="left" w:pos="9615"/>
        </w:tabs>
        <w:spacing w:after="0" w:line="240" w:lineRule="auto"/>
        <w:ind w:left="708" w:hanging="708"/>
        <w:rPr>
          <w:sz w:val="16"/>
          <w:szCs w:val="16"/>
        </w:rPr>
      </w:pPr>
      <w:hyperlink w:anchor="Społeczny_obszar_rozwoju_dziecka" w:tooltip="odczuwa i wyjaśnia swoją przynależność do rodziny, narodu, grupy przedszkolnej, grupy chłopców, grupy dziewczynek oraz innych grup, np. grupy teatralnej, grupy sportowej" w:history="1">
        <w:r w:rsidR="00D32E6F" w:rsidRPr="004D12D6">
          <w:rPr>
            <w:rStyle w:val="Hipercze"/>
            <w:sz w:val="16"/>
            <w:szCs w:val="16"/>
          </w:rPr>
          <w:t>III.2</w:t>
        </w:r>
      </w:hyperlink>
      <w:r w:rsidR="00D32E6F" w:rsidRPr="004D12D6">
        <w:rPr>
          <w:sz w:val="16"/>
          <w:szCs w:val="16"/>
        </w:rPr>
        <w:t xml:space="preserve"> </w:t>
      </w:r>
      <w:r w:rsidR="00D32E6F" w:rsidRPr="004D12D6"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:rsidR="00D32E6F" w:rsidRPr="004D12D6" w:rsidRDefault="001D4AE5" w:rsidP="00D32E6F">
      <w:pPr>
        <w:pStyle w:val="Akapitzlist"/>
        <w:tabs>
          <w:tab w:val="left" w:pos="709"/>
          <w:tab w:val="left" w:pos="9615"/>
        </w:tabs>
        <w:spacing w:after="0" w:line="240" w:lineRule="auto"/>
        <w:ind w:left="0"/>
        <w:rPr>
          <w:sz w:val="16"/>
          <w:szCs w:val="16"/>
        </w:rPr>
      </w:pPr>
      <w:hyperlink w:anchor="Społeczny_obszar_rozwoju_dziecka" w:tooltip="posługuje się swoim imieniem, nazwiskiem, adresem" w:history="1">
        <w:r w:rsidR="00D32E6F" w:rsidRPr="004D12D6">
          <w:rPr>
            <w:rStyle w:val="Hipercze"/>
            <w:sz w:val="16"/>
            <w:szCs w:val="16"/>
          </w:rPr>
          <w:t>III.3</w:t>
        </w:r>
      </w:hyperlink>
      <w:r w:rsidR="00D32E6F" w:rsidRPr="004D12D6">
        <w:rPr>
          <w:sz w:val="16"/>
          <w:szCs w:val="16"/>
        </w:rPr>
        <w:t xml:space="preserve"> </w:t>
      </w:r>
      <w:r w:rsidR="00D32E6F" w:rsidRPr="004D12D6">
        <w:rPr>
          <w:sz w:val="16"/>
          <w:szCs w:val="16"/>
        </w:rPr>
        <w:tab/>
        <w:t xml:space="preserve">posługuje się swoim imieniem, nazwiskiem, adresem; </w:t>
      </w:r>
    </w:p>
    <w:p w:rsidR="00D32E6F" w:rsidRPr="004D12D6" w:rsidRDefault="001D4AE5" w:rsidP="00D32E6F">
      <w:pPr>
        <w:pStyle w:val="Akapitzlist"/>
        <w:tabs>
          <w:tab w:val="left" w:pos="709"/>
          <w:tab w:val="left" w:pos="9615"/>
        </w:tabs>
        <w:spacing w:after="0" w:line="240" w:lineRule="auto"/>
        <w:ind w:left="0"/>
        <w:rPr>
          <w:sz w:val="16"/>
          <w:szCs w:val="16"/>
        </w:rPr>
      </w:pPr>
      <w:hyperlink w:anchor="Społeczny_obszar_rozwoju_dziecka" w:tooltip="używa zwrotów grzecznościowych podczas powitania, pożegnania, sytuacji wymagającej przeproszenia i przyjęcia konsekwencji swojego zachowania" w:history="1">
        <w:r w:rsidR="00D32E6F" w:rsidRPr="004D12D6">
          <w:rPr>
            <w:rStyle w:val="Hipercze"/>
            <w:sz w:val="16"/>
            <w:szCs w:val="16"/>
          </w:rPr>
          <w:t>III.4</w:t>
        </w:r>
      </w:hyperlink>
      <w:r w:rsidR="00D32E6F" w:rsidRPr="004D12D6">
        <w:rPr>
          <w:sz w:val="16"/>
          <w:szCs w:val="16"/>
        </w:rPr>
        <w:t xml:space="preserve"> </w:t>
      </w:r>
      <w:r w:rsidR="00D32E6F" w:rsidRPr="004D12D6"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:rsidR="00D32E6F" w:rsidRPr="004D12D6" w:rsidRDefault="001D4AE5" w:rsidP="00D32E6F">
      <w:pPr>
        <w:pStyle w:val="Akapitzlist"/>
        <w:tabs>
          <w:tab w:val="left" w:pos="709"/>
          <w:tab w:val="left" w:pos="9615"/>
        </w:tabs>
        <w:spacing w:after="0" w:line="240" w:lineRule="auto"/>
        <w:ind w:left="708" w:hanging="708"/>
        <w:rPr>
          <w:sz w:val="16"/>
          <w:szCs w:val="16"/>
        </w:rPr>
      </w:pPr>
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<w:r w:rsidR="00D32E6F" w:rsidRPr="004D12D6">
          <w:rPr>
            <w:rStyle w:val="Hipercze"/>
            <w:sz w:val="16"/>
            <w:szCs w:val="16"/>
          </w:rPr>
          <w:t>III.5</w:t>
        </w:r>
      </w:hyperlink>
      <w:r w:rsidR="00D32E6F" w:rsidRPr="004D12D6">
        <w:rPr>
          <w:sz w:val="16"/>
          <w:szCs w:val="16"/>
        </w:rPr>
        <w:t xml:space="preserve"> </w:t>
      </w:r>
      <w:r w:rsidR="00D32E6F" w:rsidRPr="004D12D6">
        <w:rPr>
          <w:sz w:val="16"/>
          <w:szCs w:val="16"/>
        </w:rPr>
        <w:tab/>
      </w:r>
      <w:bookmarkStart w:id="6" w:name="_Hlk191296086"/>
      <w:r w:rsidR="00D32E6F" w:rsidRPr="004D12D6"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6"/>
      <w:r w:rsidR="00D32E6F" w:rsidRPr="004D12D6">
        <w:rPr>
          <w:sz w:val="16"/>
          <w:szCs w:val="16"/>
        </w:rPr>
        <w:t xml:space="preserve">; </w:t>
      </w:r>
    </w:p>
    <w:p w:rsidR="00D32E6F" w:rsidRPr="004D12D6" w:rsidRDefault="001D4AE5" w:rsidP="00D32E6F">
      <w:pPr>
        <w:pStyle w:val="Akapitzlist"/>
        <w:tabs>
          <w:tab w:val="left" w:pos="709"/>
          <w:tab w:val="left" w:pos="9615"/>
        </w:tabs>
        <w:spacing w:after="0" w:line="240" w:lineRule="auto"/>
        <w:ind w:left="708" w:hanging="708"/>
        <w:rPr>
          <w:sz w:val="16"/>
          <w:szCs w:val="16"/>
        </w:rPr>
      </w:pPr>
      <w:hyperlink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<w:r w:rsidR="00D32E6F" w:rsidRPr="004D12D6">
          <w:rPr>
            <w:rStyle w:val="Hipercze"/>
            <w:sz w:val="16"/>
            <w:szCs w:val="16"/>
          </w:rPr>
          <w:t>III.6</w:t>
        </w:r>
      </w:hyperlink>
      <w:r w:rsidR="00D32E6F" w:rsidRPr="004D12D6">
        <w:rPr>
          <w:sz w:val="16"/>
          <w:szCs w:val="16"/>
        </w:rPr>
        <w:t xml:space="preserve"> </w:t>
      </w:r>
      <w:r w:rsidR="00D32E6F" w:rsidRPr="004D12D6"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:rsidR="00D32E6F" w:rsidRPr="004D12D6" w:rsidRDefault="001D4AE5" w:rsidP="00D32E6F">
      <w:pPr>
        <w:pStyle w:val="Akapitzlist"/>
        <w:tabs>
          <w:tab w:val="left" w:pos="709"/>
          <w:tab w:val="left" w:pos="9615"/>
        </w:tabs>
        <w:spacing w:after="0" w:line="240" w:lineRule="auto"/>
        <w:ind w:left="0"/>
        <w:rPr>
          <w:sz w:val="16"/>
          <w:szCs w:val="16"/>
        </w:rPr>
      </w:pPr>
      <w:hyperlink w:anchor="Społeczny_obszar_rozwoju_dziecka" w:tooltip="respektuje prawa i obowiązki swoje oraz innych osób, zwracając uwagę na ich indywidualne potrzeby" w:history="1">
        <w:r w:rsidR="00D32E6F" w:rsidRPr="004D12D6">
          <w:rPr>
            <w:rStyle w:val="Hipercze"/>
            <w:sz w:val="16"/>
            <w:szCs w:val="16"/>
          </w:rPr>
          <w:t>III.7</w:t>
        </w:r>
      </w:hyperlink>
      <w:r w:rsidR="00D32E6F" w:rsidRPr="004D12D6">
        <w:rPr>
          <w:sz w:val="16"/>
          <w:szCs w:val="16"/>
        </w:rPr>
        <w:t xml:space="preserve"> </w:t>
      </w:r>
      <w:r w:rsidR="00D32E6F" w:rsidRPr="004D12D6"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:rsidR="00D32E6F" w:rsidRPr="004D12D6" w:rsidRDefault="001D4AE5" w:rsidP="00D32E6F">
      <w:pPr>
        <w:pStyle w:val="Akapitzlist"/>
        <w:tabs>
          <w:tab w:val="left" w:pos="709"/>
          <w:tab w:val="left" w:pos="9615"/>
        </w:tabs>
        <w:spacing w:after="0" w:line="240" w:lineRule="auto"/>
        <w:ind w:left="0"/>
        <w:rPr>
          <w:sz w:val="16"/>
          <w:szCs w:val="16"/>
        </w:rPr>
      </w:pPr>
      <w:hyperlink w:anchor="Społeczny_obszar_rozwoju_dziecka" w:tooltip="obdarza uwagą inne dzieci i osoby dorosłe" w:history="1">
        <w:r w:rsidR="00D32E6F" w:rsidRPr="004D12D6">
          <w:rPr>
            <w:rStyle w:val="Hipercze"/>
            <w:sz w:val="16"/>
            <w:szCs w:val="16"/>
          </w:rPr>
          <w:t>III.8</w:t>
        </w:r>
      </w:hyperlink>
      <w:r w:rsidR="00D32E6F" w:rsidRPr="004D12D6">
        <w:rPr>
          <w:sz w:val="16"/>
          <w:szCs w:val="16"/>
        </w:rPr>
        <w:t xml:space="preserve"> </w:t>
      </w:r>
      <w:r w:rsidR="00D32E6F" w:rsidRPr="004D12D6">
        <w:rPr>
          <w:sz w:val="16"/>
          <w:szCs w:val="16"/>
        </w:rPr>
        <w:tab/>
        <w:t xml:space="preserve">obdarza uwagą inne dzieci i osoby dorosłe; </w:t>
      </w:r>
    </w:p>
    <w:p w:rsidR="00D32E6F" w:rsidRPr="004D12D6" w:rsidRDefault="001D4AE5" w:rsidP="00D32E6F">
      <w:pPr>
        <w:pStyle w:val="Akapitzlist"/>
        <w:tabs>
          <w:tab w:val="left" w:pos="709"/>
          <w:tab w:val="left" w:pos="9615"/>
        </w:tabs>
        <w:spacing w:after="0" w:line="240" w:lineRule="auto"/>
        <w:ind w:left="708" w:hanging="708"/>
        <w:rPr>
          <w:sz w:val="16"/>
          <w:szCs w:val="16"/>
        </w:rPr>
      </w:pPr>
      <w:hyperlink w:anchor="Społeczny_obszar_rozwoju_dziecka" w:tooltip="komunikuje się z dziećmi i osobami dorosłymi, wykorzystując komunikaty werbalne i pozawerbalne; wyraża swoje oczekiwania społeczne wobec innego dziecka, grupy" w:history="1">
        <w:r w:rsidR="00D32E6F" w:rsidRPr="004D12D6">
          <w:rPr>
            <w:rStyle w:val="Hipercze"/>
            <w:sz w:val="16"/>
            <w:szCs w:val="16"/>
          </w:rPr>
          <w:t>III.9</w:t>
        </w:r>
      </w:hyperlink>
      <w:r w:rsidR="00D32E6F" w:rsidRPr="004D12D6">
        <w:rPr>
          <w:sz w:val="16"/>
          <w:szCs w:val="16"/>
        </w:rPr>
        <w:t xml:space="preserve"> </w:t>
      </w:r>
      <w:r w:rsidR="00D32E6F" w:rsidRPr="004D12D6"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:rsidR="00D32E6F" w:rsidRPr="004D12D6" w:rsidRDefault="00D32E6F" w:rsidP="00D32E6F">
      <w:pPr>
        <w:pStyle w:val="Akapitzlist"/>
        <w:tabs>
          <w:tab w:val="left" w:pos="709"/>
          <w:tab w:val="left" w:pos="9615"/>
        </w:tabs>
        <w:spacing w:after="0" w:line="240" w:lineRule="auto"/>
        <w:ind w:left="708" w:hanging="708"/>
        <w:rPr>
          <w:sz w:val="16"/>
          <w:szCs w:val="16"/>
        </w:rPr>
      </w:pPr>
    </w:p>
    <w:p w:rsidR="00D32E6F" w:rsidRPr="004D12D6" w:rsidRDefault="00D32E6F" w:rsidP="00D32E6F">
      <w:pPr>
        <w:pStyle w:val="Akapitzlist"/>
        <w:tabs>
          <w:tab w:val="left" w:pos="709"/>
          <w:tab w:val="left" w:pos="9615"/>
        </w:tabs>
        <w:spacing w:after="0" w:line="240" w:lineRule="auto"/>
        <w:ind w:left="708" w:hanging="708"/>
        <w:rPr>
          <w:b/>
          <w:bCs/>
          <w:sz w:val="16"/>
          <w:szCs w:val="16"/>
        </w:rPr>
      </w:pPr>
      <w:bookmarkStart w:id="7" w:name="Poznawczy_obszar_rozwoju_dziecka"/>
      <w:r w:rsidRPr="004D12D6">
        <w:rPr>
          <w:b/>
          <w:bCs/>
          <w:sz w:val="16"/>
          <w:szCs w:val="16"/>
        </w:rPr>
        <w:t>Poznawczy obszar rozwoju dziecka. Dziecko przygotowane do podjęcia nauki w szkole:</w:t>
      </w:r>
    </w:p>
    <w:bookmarkEnd w:id="7"/>
    <w:p w:rsidR="00D32E6F" w:rsidRPr="004D12D6" w:rsidRDefault="00D32E6F" w:rsidP="00D32E6F">
      <w:pPr>
        <w:pStyle w:val="Akapitzlist"/>
        <w:tabs>
          <w:tab w:val="left" w:pos="709"/>
          <w:tab w:val="left" w:pos="9615"/>
        </w:tabs>
        <w:spacing w:after="0" w:line="240" w:lineRule="auto"/>
        <w:ind w:left="708" w:hanging="708"/>
        <w:rPr>
          <w:sz w:val="16"/>
          <w:szCs w:val="16"/>
        </w:rPr>
      </w:pPr>
      <w:r w:rsidRPr="004D12D6">
        <w:rPr>
          <w:rFonts w:ascii="Calibri" w:hAnsi="Calibri" w:cs="Calibri"/>
          <w:sz w:val="16"/>
          <w:szCs w:val="16"/>
        </w:rPr>
        <w:fldChar w:fldCharType="begin"/>
      </w:r>
      <w:r w:rsidRPr="004D12D6">
        <w:rPr>
          <w:rFonts w:ascii="Calibri" w:hAnsi="Calibri" w:cs="Calibri"/>
          <w:sz w:val="16"/>
          <w:szCs w:val="16"/>
        </w:rPr>
        <w:instrText>HYPERLINK  \l "Poznawczy_obszar_rozwoju_dziecka" \o "wyraża swoje rozumienie świata, zjawisk i rzeczy znajdujących się w bliskim otoczeniu za pomocą komunikatów pozawerbalnych: tańca, intencjonalnego ruchu, gestów, impresji plastycznych, technicznych, teatralnych, mimicznych, konstrukcji i modeli z tworzyw i"</w:instrText>
      </w:r>
      <w:r w:rsidRPr="004D12D6">
        <w:rPr>
          <w:rFonts w:ascii="Calibri" w:hAnsi="Calibri" w:cs="Calibri"/>
          <w:sz w:val="16"/>
          <w:szCs w:val="16"/>
        </w:rPr>
        <w:fldChar w:fldCharType="separate"/>
      </w:r>
      <w:r w:rsidRPr="004D12D6">
        <w:rPr>
          <w:rStyle w:val="Hipercze"/>
          <w:rFonts w:ascii="Calibri" w:hAnsi="Calibri" w:cs="Calibri"/>
          <w:sz w:val="16"/>
          <w:szCs w:val="16"/>
        </w:rPr>
        <w:t>IV.</w:t>
      </w:r>
      <w:r w:rsidRPr="004D12D6">
        <w:rPr>
          <w:rStyle w:val="Hipercze"/>
          <w:sz w:val="16"/>
          <w:szCs w:val="16"/>
        </w:rPr>
        <w:t>1</w:t>
      </w:r>
      <w:r w:rsidRPr="004D12D6">
        <w:rPr>
          <w:rFonts w:ascii="Calibri" w:hAnsi="Calibri" w:cs="Calibri"/>
          <w:sz w:val="16"/>
          <w:szCs w:val="16"/>
        </w:rPr>
        <w:fldChar w:fldCharType="end"/>
      </w:r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</w:r>
      <w:bookmarkStart w:id="8" w:name="_Hlk191296166"/>
      <w:r w:rsidRPr="004D12D6"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8"/>
      <w:r w:rsidRPr="004D12D6">
        <w:rPr>
          <w:sz w:val="16"/>
          <w:szCs w:val="16"/>
        </w:rPr>
        <w:t xml:space="preserve">; </w:t>
      </w:r>
    </w:p>
    <w:p w:rsidR="00D32E6F" w:rsidRPr="004D12D6" w:rsidRDefault="001D4AE5" w:rsidP="00D32E6F">
      <w:pPr>
        <w:pStyle w:val="Akapitzlist"/>
        <w:tabs>
          <w:tab w:val="left" w:pos="709"/>
          <w:tab w:val="left" w:pos="9615"/>
        </w:tabs>
        <w:spacing w:after="0" w:line="240" w:lineRule="auto"/>
        <w:ind w:left="708" w:hanging="708"/>
        <w:rPr>
          <w:sz w:val="16"/>
          <w:szCs w:val="16"/>
        </w:rPr>
      </w:pPr>
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<w:r w:rsidR="00D32E6F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D32E6F" w:rsidRPr="004D12D6">
          <w:rPr>
            <w:rStyle w:val="Hipercze"/>
            <w:sz w:val="16"/>
            <w:szCs w:val="16"/>
          </w:rPr>
          <w:t>2</w:t>
        </w:r>
      </w:hyperlink>
      <w:r w:rsidR="00D32E6F" w:rsidRPr="004D12D6">
        <w:rPr>
          <w:sz w:val="16"/>
          <w:szCs w:val="16"/>
        </w:rPr>
        <w:t xml:space="preserve"> </w:t>
      </w:r>
      <w:r w:rsidR="00D32E6F" w:rsidRPr="004D12D6"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:rsidR="00D32E6F" w:rsidRPr="004D12D6" w:rsidRDefault="001D4AE5" w:rsidP="00D32E6F">
      <w:pPr>
        <w:pStyle w:val="Akapitzlist"/>
        <w:tabs>
          <w:tab w:val="left" w:pos="709"/>
          <w:tab w:val="left" w:pos="9615"/>
        </w:tabs>
        <w:spacing w:after="0" w:line="240" w:lineRule="auto"/>
        <w:ind w:left="0"/>
        <w:rPr>
          <w:sz w:val="16"/>
          <w:szCs w:val="16"/>
        </w:rPr>
      </w:pPr>
      <w:hyperlink w:anchor="Poznawczy_obszar_rozwoju_dziecka" w:tooltip="odróżnia elementy świata fikcji od realnej rzeczywistości; byty rzeczywiste od medialnych, byty realistyczne od fikcyjnych" w:history="1">
        <w:r w:rsidR="00D32E6F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D32E6F" w:rsidRPr="004D12D6">
          <w:rPr>
            <w:rStyle w:val="Hipercze"/>
            <w:sz w:val="16"/>
            <w:szCs w:val="16"/>
          </w:rPr>
          <w:t>3</w:t>
        </w:r>
      </w:hyperlink>
      <w:r w:rsidR="00D32E6F" w:rsidRPr="004D12D6">
        <w:rPr>
          <w:sz w:val="16"/>
          <w:szCs w:val="16"/>
        </w:rPr>
        <w:t xml:space="preserve"> </w:t>
      </w:r>
      <w:r w:rsidR="00D32E6F" w:rsidRPr="004D12D6"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:rsidR="00D32E6F" w:rsidRPr="004D12D6" w:rsidRDefault="001D4AE5" w:rsidP="00D32E6F">
      <w:pPr>
        <w:pStyle w:val="Akapitzlist"/>
        <w:tabs>
          <w:tab w:val="left" w:pos="709"/>
          <w:tab w:val="left" w:pos="9615"/>
        </w:tabs>
        <w:spacing w:after="0" w:line="240" w:lineRule="auto"/>
        <w:ind w:left="708" w:hanging="708"/>
        <w:rPr>
          <w:sz w:val="16"/>
          <w:szCs w:val="16"/>
        </w:rPr>
      </w:pPr>
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<w:r w:rsidR="00D32E6F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D32E6F" w:rsidRPr="004D12D6">
          <w:rPr>
            <w:rStyle w:val="Hipercze"/>
            <w:sz w:val="16"/>
            <w:szCs w:val="16"/>
          </w:rPr>
          <w:t>4</w:t>
        </w:r>
      </w:hyperlink>
      <w:r w:rsidR="00D32E6F" w:rsidRPr="004D12D6">
        <w:rPr>
          <w:sz w:val="16"/>
          <w:szCs w:val="16"/>
        </w:rPr>
        <w:t xml:space="preserve"> </w:t>
      </w:r>
      <w:r w:rsidR="00D32E6F" w:rsidRPr="004D12D6"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:rsidR="00D32E6F" w:rsidRPr="004D12D6" w:rsidRDefault="001D4AE5" w:rsidP="00D32E6F">
      <w:pPr>
        <w:pStyle w:val="Akapitzlist"/>
        <w:tabs>
          <w:tab w:val="left" w:pos="709"/>
          <w:tab w:val="left" w:pos="9615"/>
        </w:tabs>
        <w:spacing w:after="0" w:line="240" w:lineRule="auto"/>
        <w:ind w:left="708" w:hanging="708"/>
        <w:rPr>
          <w:sz w:val="16"/>
          <w:szCs w:val="16"/>
        </w:rPr>
      </w:pPr>
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<w:r w:rsidR="00D32E6F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D32E6F" w:rsidRPr="004D12D6">
          <w:rPr>
            <w:rStyle w:val="Hipercze"/>
            <w:sz w:val="16"/>
            <w:szCs w:val="16"/>
          </w:rPr>
          <w:t>5</w:t>
        </w:r>
      </w:hyperlink>
      <w:r w:rsidR="00D32E6F" w:rsidRPr="004D12D6">
        <w:rPr>
          <w:sz w:val="16"/>
          <w:szCs w:val="16"/>
        </w:rPr>
        <w:t xml:space="preserve"> </w:t>
      </w:r>
      <w:r w:rsidR="00D32E6F" w:rsidRPr="004D12D6"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:rsidR="00D32E6F" w:rsidRPr="004D12D6" w:rsidRDefault="001D4AE5" w:rsidP="00D32E6F">
      <w:pPr>
        <w:pStyle w:val="Akapitzlist"/>
        <w:tabs>
          <w:tab w:val="left" w:pos="709"/>
          <w:tab w:val="left" w:pos="9615"/>
        </w:tabs>
        <w:spacing w:after="0" w:line="240" w:lineRule="auto"/>
        <w:ind w:left="708" w:hanging="708"/>
        <w:rPr>
          <w:sz w:val="16"/>
          <w:szCs w:val="16"/>
        </w:rPr>
      </w:pPr>
      <w:hyperlink w:anchor="Poznawczy_obszar_rozwoju_dziecka" w:tooltip="wykonuje własne eksperymenty językowe, nadaje znaczenie czynnościom, nazywa je, tworzy żarty językowe i sytuacyjne, uważnie słucha i nadaje znaczenie swym doświadczeniom" w:history="1">
        <w:r w:rsidR="00D32E6F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D32E6F" w:rsidRPr="004D12D6">
          <w:rPr>
            <w:rStyle w:val="Hipercze"/>
            <w:sz w:val="16"/>
            <w:szCs w:val="16"/>
          </w:rPr>
          <w:t>6</w:t>
        </w:r>
      </w:hyperlink>
      <w:r w:rsidR="00D32E6F" w:rsidRPr="004D12D6">
        <w:rPr>
          <w:sz w:val="16"/>
          <w:szCs w:val="16"/>
        </w:rPr>
        <w:t xml:space="preserve"> </w:t>
      </w:r>
      <w:r w:rsidR="00D32E6F" w:rsidRPr="004D12D6"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:rsidR="00D32E6F" w:rsidRPr="004D12D6" w:rsidRDefault="001D4AE5" w:rsidP="00D32E6F">
      <w:pPr>
        <w:pStyle w:val="Akapitzlist"/>
        <w:tabs>
          <w:tab w:val="left" w:pos="709"/>
          <w:tab w:val="left" w:pos="9615"/>
        </w:tabs>
        <w:spacing w:after="0" w:line="240" w:lineRule="auto"/>
        <w:ind w:left="708" w:hanging="708"/>
        <w:rPr>
          <w:sz w:val="16"/>
          <w:szCs w:val="16"/>
        </w:rPr>
      </w:pPr>
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<w:r w:rsidR="00D32E6F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D32E6F" w:rsidRPr="004D12D6">
          <w:rPr>
            <w:rStyle w:val="Hipercze"/>
            <w:sz w:val="16"/>
            <w:szCs w:val="16"/>
          </w:rPr>
          <w:t>7</w:t>
        </w:r>
      </w:hyperlink>
      <w:r w:rsidR="00D32E6F" w:rsidRPr="004D12D6">
        <w:rPr>
          <w:sz w:val="16"/>
          <w:szCs w:val="16"/>
        </w:rPr>
        <w:t xml:space="preserve"> </w:t>
      </w:r>
      <w:r w:rsidR="00D32E6F" w:rsidRPr="004D12D6">
        <w:rPr>
          <w:sz w:val="16"/>
          <w:szCs w:val="16"/>
        </w:rPr>
        <w:tab/>
        <w:t xml:space="preserve"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:rsidR="00D32E6F" w:rsidRPr="004D12D6" w:rsidRDefault="001D4AE5" w:rsidP="00D32E6F">
      <w:pPr>
        <w:pStyle w:val="Akapitzlist"/>
        <w:tabs>
          <w:tab w:val="left" w:pos="709"/>
          <w:tab w:val="left" w:pos="9615"/>
        </w:tabs>
        <w:spacing w:after="0" w:line="240" w:lineRule="auto"/>
        <w:ind w:left="708" w:hanging="708"/>
        <w:rPr>
          <w:sz w:val="16"/>
          <w:szCs w:val="16"/>
        </w:rPr>
      </w:pPr>
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<w:r w:rsidR="00D32E6F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D32E6F" w:rsidRPr="004D12D6">
          <w:rPr>
            <w:rStyle w:val="Hipercze"/>
            <w:sz w:val="16"/>
            <w:szCs w:val="16"/>
          </w:rPr>
          <w:t>8</w:t>
        </w:r>
      </w:hyperlink>
      <w:r w:rsidR="00D32E6F" w:rsidRPr="004D12D6">
        <w:rPr>
          <w:sz w:val="16"/>
          <w:szCs w:val="16"/>
        </w:rPr>
        <w:t xml:space="preserve"> </w:t>
      </w:r>
      <w:r w:rsidR="00D32E6F" w:rsidRPr="004D12D6">
        <w:rPr>
          <w:sz w:val="16"/>
          <w:szCs w:val="16"/>
        </w:rPr>
        <w:tab/>
        <w:t xml:space="preserve"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kierunki i miejsca na kartce papieru; </w:t>
      </w:r>
    </w:p>
    <w:p w:rsidR="00D32E6F" w:rsidRPr="004D12D6" w:rsidRDefault="001D4AE5" w:rsidP="00D32E6F">
      <w:pPr>
        <w:pStyle w:val="Akapitzlist"/>
        <w:tabs>
          <w:tab w:val="left" w:pos="709"/>
          <w:tab w:val="left" w:pos="9615"/>
        </w:tabs>
        <w:spacing w:after="0" w:line="240" w:lineRule="auto"/>
        <w:ind w:left="0"/>
        <w:rPr>
          <w:sz w:val="16"/>
          <w:szCs w:val="16"/>
        </w:rPr>
      </w:pPr>
      <w:hyperlink w:anchor="Poznawczy_obszar_rozwoju_dziecka" w:tooltip="czyta obrazy, wyodrębnia i nazywa ich elementy, nazywa symbole i znaki znajdujące się w otoczeniu, wyjaśnia ich znaczenie" w:history="1">
        <w:r w:rsidR="00D32E6F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D32E6F" w:rsidRPr="004D12D6">
          <w:rPr>
            <w:rStyle w:val="Hipercze"/>
            <w:sz w:val="16"/>
            <w:szCs w:val="16"/>
          </w:rPr>
          <w:t>9</w:t>
        </w:r>
      </w:hyperlink>
      <w:r w:rsidR="00D32E6F" w:rsidRPr="004D12D6">
        <w:rPr>
          <w:sz w:val="16"/>
          <w:szCs w:val="16"/>
        </w:rPr>
        <w:t xml:space="preserve"> </w:t>
      </w:r>
      <w:r w:rsidR="00D32E6F" w:rsidRPr="004D12D6"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:rsidR="00D32E6F" w:rsidRPr="004D12D6" w:rsidRDefault="001D4AE5" w:rsidP="00D32E6F">
      <w:pPr>
        <w:pStyle w:val="Akapitzlist"/>
        <w:tabs>
          <w:tab w:val="left" w:pos="709"/>
          <w:tab w:val="left" w:pos="9615"/>
        </w:tabs>
        <w:spacing w:after="0" w:line="240" w:lineRule="auto"/>
        <w:ind w:left="708" w:hanging="708"/>
        <w:rPr>
          <w:sz w:val="16"/>
          <w:szCs w:val="16"/>
        </w:rPr>
      </w:pPr>
      <w:hyperlink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d" w:history="1">
        <w:r w:rsidR="00D32E6F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D32E6F" w:rsidRPr="004D12D6">
          <w:rPr>
            <w:rStyle w:val="Hipercze"/>
            <w:sz w:val="16"/>
            <w:szCs w:val="16"/>
          </w:rPr>
          <w:t>10</w:t>
        </w:r>
      </w:hyperlink>
      <w:r w:rsidR="00D32E6F" w:rsidRPr="004D12D6">
        <w:rPr>
          <w:sz w:val="16"/>
          <w:szCs w:val="16"/>
        </w:rPr>
        <w:t xml:space="preserve"> </w:t>
      </w:r>
      <w:r w:rsidR="00D32E6F" w:rsidRPr="004D12D6"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:rsidR="00D32E6F" w:rsidRPr="004D12D6" w:rsidRDefault="001D4AE5" w:rsidP="00D32E6F">
      <w:pPr>
        <w:pStyle w:val="Akapitzlist"/>
        <w:tabs>
          <w:tab w:val="left" w:pos="709"/>
          <w:tab w:val="left" w:pos="9615"/>
        </w:tabs>
        <w:spacing w:after="0" w:line="240" w:lineRule="auto"/>
        <w:ind w:left="708" w:hanging="708"/>
        <w:rPr>
          <w:sz w:val="16"/>
          <w:szCs w:val="16"/>
        </w:rPr>
      </w:pPr>
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<w:r w:rsidR="00D32E6F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D32E6F" w:rsidRPr="004D12D6">
          <w:rPr>
            <w:rStyle w:val="Hipercze"/>
            <w:sz w:val="16"/>
            <w:szCs w:val="16"/>
          </w:rPr>
          <w:t>11</w:t>
        </w:r>
      </w:hyperlink>
      <w:r w:rsidR="00D32E6F" w:rsidRPr="004D12D6">
        <w:rPr>
          <w:sz w:val="16"/>
          <w:szCs w:val="16"/>
        </w:rPr>
        <w:t xml:space="preserve"> </w:t>
      </w:r>
      <w:r w:rsidR="00D32E6F" w:rsidRPr="004D12D6"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:rsidR="00D32E6F" w:rsidRPr="004D12D6" w:rsidRDefault="001D4AE5" w:rsidP="00D32E6F">
      <w:pPr>
        <w:pStyle w:val="Akapitzlist"/>
        <w:tabs>
          <w:tab w:val="left" w:pos="709"/>
          <w:tab w:val="left" w:pos="9615"/>
        </w:tabs>
        <w:spacing w:after="0" w:line="240" w:lineRule="auto"/>
        <w:ind w:left="708" w:hanging="708"/>
        <w:rPr>
          <w:sz w:val="16"/>
          <w:szCs w:val="16"/>
        </w:rPr>
      </w:pPr>
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<w:r w:rsidR="00D32E6F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D32E6F" w:rsidRPr="004D12D6">
          <w:rPr>
            <w:rStyle w:val="Hipercze"/>
            <w:sz w:val="16"/>
            <w:szCs w:val="16"/>
          </w:rPr>
          <w:t>12</w:t>
        </w:r>
      </w:hyperlink>
      <w:r w:rsidR="00D32E6F" w:rsidRPr="004D12D6">
        <w:rPr>
          <w:sz w:val="16"/>
          <w:szCs w:val="16"/>
        </w:rPr>
        <w:t xml:space="preserve"> </w:t>
      </w:r>
      <w:r w:rsidR="00D32E6F" w:rsidRPr="004D12D6"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:rsidR="00D32E6F" w:rsidRPr="004D12D6" w:rsidRDefault="001D4AE5" w:rsidP="00D32E6F">
      <w:pPr>
        <w:pStyle w:val="Akapitzlist"/>
        <w:tabs>
          <w:tab w:val="left" w:pos="709"/>
          <w:tab w:val="left" w:pos="9615"/>
        </w:tabs>
        <w:spacing w:after="0" w:line="240" w:lineRule="auto"/>
        <w:ind w:left="0"/>
        <w:rPr>
          <w:sz w:val="16"/>
          <w:szCs w:val="16"/>
        </w:rPr>
      </w:pPr>
      <w:hyperlink w:anchor="Poznawczy_obszar_rozwoju_dziecka" w:tooltip="eksperymentuje, szacuje, przewiduje, dokonuje pomiaru długości przedmiotów, wykorzystując np. dłoń, stopę, but" w:history="1">
        <w:r w:rsidR="00D32E6F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D32E6F" w:rsidRPr="004D12D6">
          <w:rPr>
            <w:rStyle w:val="Hipercze"/>
            <w:sz w:val="16"/>
            <w:szCs w:val="16"/>
          </w:rPr>
          <w:t>13</w:t>
        </w:r>
      </w:hyperlink>
      <w:r w:rsidR="00D32E6F" w:rsidRPr="004D12D6">
        <w:rPr>
          <w:sz w:val="16"/>
          <w:szCs w:val="16"/>
        </w:rPr>
        <w:t xml:space="preserve"> </w:t>
      </w:r>
      <w:r w:rsidR="00D32E6F" w:rsidRPr="004D12D6"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:rsidR="00D32E6F" w:rsidRPr="004D12D6" w:rsidRDefault="001D4AE5" w:rsidP="00D32E6F">
      <w:pPr>
        <w:pStyle w:val="Akapitzlist"/>
        <w:tabs>
          <w:tab w:val="left" w:pos="709"/>
          <w:tab w:val="left" w:pos="9615"/>
        </w:tabs>
        <w:spacing w:after="0" w:line="240" w:lineRule="auto"/>
        <w:ind w:left="0"/>
        <w:rPr>
          <w:sz w:val="16"/>
          <w:szCs w:val="16"/>
        </w:rPr>
      </w:pPr>
      <w:hyperlink w:anchor="Poznawczy_obszar_rozwoju_dziecka" w:tooltip="określa kierunki i ustala położenie przedmiotów w stosunku do własnej osoby, a także w stosunku do innych przedmiotów, rozróżnia stronę lewą i prawą" w:history="1">
        <w:r w:rsidR="00D32E6F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D32E6F" w:rsidRPr="004D12D6">
          <w:rPr>
            <w:rStyle w:val="Hipercze"/>
            <w:sz w:val="16"/>
            <w:szCs w:val="16"/>
          </w:rPr>
          <w:t>14</w:t>
        </w:r>
      </w:hyperlink>
      <w:r w:rsidR="00D32E6F" w:rsidRPr="004D12D6">
        <w:rPr>
          <w:sz w:val="16"/>
          <w:szCs w:val="16"/>
        </w:rPr>
        <w:t xml:space="preserve"> </w:t>
      </w:r>
      <w:r w:rsidR="00D32E6F" w:rsidRPr="004D12D6"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:rsidR="00D32E6F" w:rsidRPr="004D12D6" w:rsidRDefault="001D4AE5" w:rsidP="00D32E6F">
      <w:pPr>
        <w:pStyle w:val="Akapitzlist"/>
        <w:tabs>
          <w:tab w:val="left" w:pos="709"/>
          <w:tab w:val="left" w:pos="9615"/>
        </w:tabs>
        <w:spacing w:after="0" w:line="240" w:lineRule="auto"/>
        <w:ind w:left="708" w:hanging="708"/>
        <w:rPr>
          <w:sz w:val="16"/>
          <w:szCs w:val="16"/>
        </w:rPr>
      </w:pPr>
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<w:r w:rsidR="00D32E6F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D32E6F" w:rsidRPr="004D12D6">
          <w:rPr>
            <w:rStyle w:val="Hipercze"/>
            <w:sz w:val="16"/>
            <w:szCs w:val="16"/>
          </w:rPr>
          <w:t>15</w:t>
        </w:r>
      </w:hyperlink>
      <w:r w:rsidR="00D32E6F" w:rsidRPr="004D12D6">
        <w:rPr>
          <w:sz w:val="16"/>
          <w:szCs w:val="16"/>
        </w:rPr>
        <w:t xml:space="preserve"> </w:t>
      </w:r>
      <w:r w:rsidR="00D32E6F" w:rsidRPr="004D12D6"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:rsidR="00D32E6F" w:rsidRPr="004D12D6" w:rsidRDefault="001D4AE5" w:rsidP="00D32E6F">
      <w:pPr>
        <w:pStyle w:val="Akapitzlist"/>
        <w:tabs>
          <w:tab w:val="left" w:pos="709"/>
          <w:tab w:val="left" w:pos="9615"/>
        </w:tabs>
        <w:spacing w:after="0" w:line="240" w:lineRule="auto"/>
        <w:ind w:left="708" w:hanging="708"/>
        <w:rPr>
          <w:sz w:val="16"/>
          <w:szCs w:val="16"/>
        </w:rPr>
      </w:pPr>
      <w:hyperlink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<w:r w:rsidR="00D32E6F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D32E6F" w:rsidRPr="004D12D6">
          <w:rPr>
            <w:rStyle w:val="Hipercze"/>
            <w:sz w:val="16"/>
            <w:szCs w:val="16"/>
          </w:rPr>
          <w:t>16</w:t>
        </w:r>
      </w:hyperlink>
      <w:r w:rsidR="00D32E6F" w:rsidRPr="004D12D6">
        <w:rPr>
          <w:sz w:val="16"/>
          <w:szCs w:val="16"/>
        </w:rPr>
        <w:t xml:space="preserve"> </w:t>
      </w:r>
      <w:r w:rsidR="00D32E6F" w:rsidRPr="004D12D6"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:rsidR="00D32E6F" w:rsidRPr="004D12D6" w:rsidRDefault="001D4AE5" w:rsidP="00D32E6F">
      <w:pPr>
        <w:pStyle w:val="Akapitzlist"/>
        <w:tabs>
          <w:tab w:val="left" w:pos="709"/>
          <w:tab w:val="left" w:pos="9615"/>
        </w:tabs>
        <w:spacing w:after="0" w:line="240" w:lineRule="auto"/>
        <w:ind w:left="0"/>
        <w:rPr>
          <w:sz w:val="16"/>
          <w:szCs w:val="16"/>
        </w:rPr>
      </w:pPr>
      <w:hyperlink w:anchor="Poznawczy_obszar_rozwoju_dziecka" w:tooltip="rozpoznaje modele monet i banknotów o niskich nominałach, porządkuje je, rozumie, do czego służą pieniądze w gospodarstwie domowym" w:history="1">
        <w:r w:rsidR="00D32E6F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D32E6F" w:rsidRPr="004D12D6">
          <w:rPr>
            <w:rStyle w:val="Hipercze"/>
            <w:sz w:val="16"/>
            <w:szCs w:val="16"/>
          </w:rPr>
          <w:t>17</w:t>
        </w:r>
      </w:hyperlink>
      <w:r w:rsidR="00D32E6F" w:rsidRPr="004D12D6">
        <w:rPr>
          <w:sz w:val="16"/>
          <w:szCs w:val="16"/>
        </w:rPr>
        <w:t xml:space="preserve"> </w:t>
      </w:r>
      <w:r w:rsidR="00D32E6F" w:rsidRPr="004D12D6"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:rsidR="00D32E6F" w:rsidRPr="004D12D6" w:rsidRDefault="001D4AE5" w:rsidP="00D32E6F">
      <w:pPr>
        <w:pStyle w:val="Akapitzlist"/>
        <w:tabs>
          <w:tab w:val="left" w:pos="709"/>
          <w:tab w:val="left" w:pos="9615"/>
        </w:tabs>
        <w:spacing w:after="0" w:line="240" w:lineRule="auto"/>
        <w:ind w:left="708" w:hanging="708"/>
        <w:rPr>
          <w:sz w:val="16"/>
          <w:szCs w:val="16"/>
        </w:rPr>
      </w:pPr>
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<w:r w:rsidR="00D32E6F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D32E6F" w:rsidRPr="004D12D6">
          <w:rPr>
            <w:rStyle w:val="Hipercze"/>
            <w:sz w:val="16"/>
            <w:szCs w:val="16"/>
          </w:rPr>
          <w:t>18</w:t>
        </w:r>
      </w:hyperlink>
      <w:r w:rsidR="00D32E6F" w:rsidRPr="004D12D6">
        <w:rPr>
          <w:sz w:val="16"/>
          <w:szCs w:val="16"/>
        </w:rPr>
        <w:t xml:space="preserve"> </w:t>
      </w:r>
      <w:r w:rsidR="00D32E6F" w:rsidRPr="004D12D6"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:rsidR="00D32E6F" w:rsidRPr="004D12D6" w:rsidRDefault="001D4AE5" w:rsidP="00D32E6F">
      <w:pPr>
        <w:pStyle w:val="Akapitzlist"/>
        <w:tabs>
          <w:tab w:val="left" w:pos="709"/>
          <w:tab w:val="left" w:pos="9615"/>
        </w:tabs>
        <w:spacing w:after="0" w:line="240" w:lineRule="auto"/>
        <w:ind w:left="708" w:hanging="708"/>
        <w:rPr>
          <w:sz w:val="16"/>
          <w:szCs w:val="16"/>
        </w:rPr>
      </w:pPr>
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<w:r w:rsidR="00D32E6F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D32E6F" w:rsidRPr="004D12D6">
          <w:rPr>
            <w:rStyle w:val="Hipercze"/>
            <w:sz w:val="16"/>
            <w:szCs w:val="16"/>
          </w:rPr>
          <w:t>19</w:t>
        </w:r>
      </w:hyperlink>
      <w:r w:rsidR="00D32E6F" w:rsidRPr="004D12D6">
        <w:rPr>
          <w:sz w:val="16"/>
          <w:szCs w:val="16"/>
        </w:rPr>
        <w:t xml:space="preserve"> </w:t>
      </w:r>
      <w:r w:rsidR="00D32E6F" w:rsidRPr="004D12D6"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:rsidR="00D32E6F" w:rsidRPr="004D12D6" w:rsidRDefault="001D4AE5" w:rsidP="00D32E6F">
      <w:pPr>
        <w:pStyle w:val="Akapitzlist"/>
        <w:tabs>
          <w:tab w:val="left" w:pos="709"/>
          <w:tab w:val="left" w:pos="9615"/>
        </w:tabs>
        <w:spacing w:after="0" w:line="240" w:lineRule="auto"/>
        <w:ind w:left="0"/>
        <w:rPr>
          <w:sz w:val="16"/>
          <w:szCs w:val="16"/>
        </w:rPr>
      </w:pPr>
      <w:hyperlink w:anchor="Poznawczy_obszar_rozwoju_dziecka" w:tooltip="wskazuje zawody wykonywane przez rodziców i osoby z najbliższego otoczenia, wyjaśnia, czym zajmuje się osoba wykonująca dany zawód" w:history="1">
        <w:r w:rsidR="00D32E6F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D32E6F" w:rsidRPr="004D12D6">
          <w:rPr>
            <w:rStyle w:val="Hipercze"/>
            <w:sz w:val="16"/>
            <w:szCs w:val="16"/>
          </w:rPr>
          <w:t>20</w:t>
        </w:r>
      </w:hyperlink>
      <w:r w:rsidR="00D32E6F" w:rsidRPr="004D12D6">
        <w:rPr>
          <w:sz w:val="16"/>
          <w:szCs w:val="16"/>
        </w:rPr>
        <w:t xml:space="preserve"> </w:t>
      </w:r>
      <w:r w:rsidR="00D32E6F" w:rsidRPr="004D12D6"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:rsidR="00D32E6F" w:rsidRPr="004D12D6" w:rsidRDefault="001D4AE5" w:rsidP="00D32E6F">
      <w:pPr>
        <w:pStyle w:val="Akapitzlist"/>
        <w:tabs>
          <w:tab w:val="left" w:pos="709"/>
          <w:tab w:val="left" w:pos="9615"/>
        </w:tabs>
        <w:spacing w:after="0" w:line="240" w:lineRule="auto"/>
        <w:ind w:left="708" w:hanging="708"/>
        <w:rPr>
          <w:sz w:val="16"/>
          <w:szCs w:val="16"/>
        </w:rPr>
      </w:pPr>
      <w:hyperlink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 " w:history="1">
        <w:r w:rsidR="00D32E6F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D32E6F" w:rsidRPr="004D12D6">
          <w:rPr>
            <w:rStyle w:val="Hipercze"/>
            <w:sz w:val="16"/>
            <w:szCs w:val="16"/>
          </w:rPr>
          <w:t>21</w:t>
        </w:r>
      </w:hyperlink>
      <w:r w:rsidR="00D32E6F" w:rsidRPr="004D12D6">
        <w:rPr>
          <w:sz w:val="16"/>
          <w:szCs w:val="16"/>
        </w:rPr>
        <w:t xml:space="preserve"> </w:t>
      </w:r>
      <w:r w:rsidR="00D32E6F" w:rsidRPr="004D12D6"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:rsidR="00D32E6F" w:rsidRPr="004D12D6" w:rsidRDefault="001D4AE5" w:rsidP="00D32E6F">
      <w:pPr>
        <w:pStyle w:val="Akapitzlist"/>
        <w:tabs>
          <w:tab w:val="left" w:pos="709"/>
          <w:tab w:val="left" w:pos="9615"/>
        </w:tabs>
        <w:spacing w:after="0" w:line="240" w:lineRule="auto"/>
        <w:ind w:left="708" w:hanging="708"/>
        <w:rPr>
          <w:sz w:val="16"/>
          <w:szCs w:val="16"/>
        </w:rPr>
      </w:pPr>
      <w:hyperlink w:anchor="Poznawczy_obszar_rozwoju_dziecka" w:tooltip="reaguje na proste polecenie w języku mniejszości narodowej lub etnicznej, używa wyrazów i zwrotów mających znaczenie w zabawie i innych podejmowanych czynnościach: powtarza rymowanki i proste wierszyki, śpiewa piosenki; rozumie ogólny sens krótkich history" w:history="1">
        <w:r w:rsidR="00D32E6F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D32E6F" w:rsidRPr="004D12D6">
          <w:rPr>
            <w:rStyle w:val="Hipercze"/>
            <w:sz w:val="16"/>
            <w:szCs w:val="16"/>
          </w:rPr>
          <w:t>22</w:t>
        </w:r>
      </w:hyperlink>
      <w:r w:rsidR="00D32E6F" w:rsidRPr="004D12D6">
        <w:rPr>
          <w:sz w:val="16"/>
          <w:szCs w:val="16"/>
        </w:rPr>
        <w:t xml:space="preserve"> </w:t>
      </w:r>
      <w:r w:rsidR="00D32E6F" w:rsidRPr="004D12D6">
        <w:rPr>
          <w:sz w:val="16"/>
          <w:szCs w:val="16"/>
        </w:rPr>
        <w:tab/>
        <w:t xml:space="preserve"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 </w:t>
      </w:r>
    </w:p>
    <w:p w:rsidR="0011539C" w:rsidRDefault="001D4AE5" w:rsidP="00D32E6F">
      <w:pPr>
        <w:tabs>
          <w:tab w:val="left" w:pos="9615"/>
        </w:tabs>
        <w:spacing w:after="0" w:line="240" w:lineRule="auto"/>
        <w:ind w:left="709" w:hanging="709"/>
      </w:pPr>
      <w:hyperlink w:anchor="Poznawczy_obszar_rozwoju_dziecka" w:tooltip="reaguje na proste polecenie w języku regionalnym – kaszubskim, używa wyrazów i zwrotów mających znaczenie w zabawie i innych podejmowanych czynnościach: powtarza rymowanki i proste wierszyki, śpiewa piosenki; rozumie ogólny sens krótkich historyjek opowiad" w:history="1">
        <w:r w:rsidR="00D32E6F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D32E6F" w:rsidRPr="004D12D6">
          <w:rPr>
            <w:rStyle w:val="Hipercze"/>
            <w:sz w:val="16"/>
            <w:szCs w:val="16"/>
          </w:rPr>
          <w:t>23</w:t>
        </w:r>
      </w:hyperlink>
      <w:r w:rsidR="00D32E6F">
        <w:rPr>
          <w:sz w:val="16"/>
          <w:szCs w:val="16"/>
        </w:rPr>
        <w:t xml:space="preserve"> </w:t>
      </w:r>
      <w:r w:rsidR="00D32E6F">
        <w:rPr>
          <w:sz w:val="16"/>
          <w:szCs w:val="16"/>
        </w:rPr>
        <w:tab/>
      </w:r>
      <w:r w:rsidR="00D32E6F" w:rsidRPr="004D12D6">
        <w:rPr>
          <w:sz w:val="16"/>
          <w:szCs w:val="16"/>
        </w:rPr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sectPr w:rsidR="0011539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AE5" w:rsidRDefault="001D4AE5">
      <w:pPr>
        <w:spacing w:after="0" w:line="240" w:lineRule="auto"/>
      </w:pPr>
      <w:r>
        <w:separator/>
      </w:r>
    </w:p>
  </w:endnote>
  <w:endnote w:type="continuationSeparator" w:id="0">
    <w:p w:rsidR="001D4AE5" w:rsidRDefault="001D4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gendaPl Regular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2E1" w:rsidRDefault="000342E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2E1" w:rsidRDefault="000342E1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695D160B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3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line id="shape_0" from="-30.35pt,0.15pt" to="728.6pt,0.15pt" ID="Łącznik prostoliniowy 3" stroked="t" o:allowincell="f" style="position:absolute" wp14:anchorId="695D160B">
              <v:stroke color="#f09120" weight="19080" joinstyle="round" endcap="flat"/>
              <v:fill o:detectmouseclick="t" on="false"/>
              <w10:wrap type="none"/>
            </v:line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:rsidR="000342E1" w:rsidRDefault="000342E1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6E0E6E8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4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line id="shape_0" from="-30.35pt,9.2pt" to="727.85pt,9.2pt" ID="Łącznik prostoliniowy 5" stroked="t" o:allowincell="f" style="position:absolute" wp14:anchorId="76E0E6E8">
              <v:stroke color="black" weight="6480" joinstyle="round" endcap="flat"/>
              <v:fill o:detectmouseclick="t" on="false"/>
              <w10:wrap type="none"/>
            </v:line>
          </w:pict>
        </mc:Fallback>
      </mc:AlternateContent>
    </w:r>
  </w:p>
  <w:p w:rsidR="000342E1" w:rsidRDefault="000342E1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 w:rsidR="001220F9">
      <w:rPr>
        <w:noProof/>
      </w:rPr>
      <w:t>1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:rsidR="000342E1" w:rsidRDefault="000342E1">
    <w:pPr>
      <w:pStyle w:val="Stopka"/>
    </w:pPr>
  </w:p>
  <w:p w:rsidR="000342E1" w:rsidRDefault="000342E1">
    <w:pPr>
      <w:pStyle w:val="Stopka"/>
    </w:pPr>
  </w:p>
  <w:p w:rsidR="000342E1" w:rsidRDefault="000342E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2E1" w:rsidRDefault="000342E1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695D160B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6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line id="shape_0" from="-30.35pt,0.15pt" to="728.6pt,0.15pt" ID="Łącznik prostoliniowy 3" stroked="t" o:allowincell="f" style="position:absolute" wp14:anchorId="695D160B">
              <v:stroke color="#f09120" weight="19080" joinstyle="round" endcap="flat"/>
              <v:fill o:detectmouseclick="t" on="false"/>
              <w10:wrap type="none"/>
            </v:line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:rsidR="000342E1" w:rsidRDefault="000342E1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6E0E6E8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7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line id="shape_0" from="-30.35pt,9.2pt" to="727.85pt,9.2pt" ID="Łącznik prostoliniowy 5" stroked="t" o:allowincell="f" style="position:absolute" wp14:anchorId="76E0E6E8">
              <v:stroke color="black" weight="6480" joinstyle="round" endcap="flat"/>
              <v:fill o:detectmouseclick="t" on="false"/>
              <w10:wrap type="none"/>
            </v:line>
          </w:pict>
        </mc:Fallback>
      </mc:AlternateContent>
    </w:r>
  </w:p>
  <w:p w:rsidR="000342E1" w:rsidRDefault="000342E1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26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:rsidR="000342E1" w:rsidRDefault="000342E1">
    <w:pPr>
      <w:pStyle w:val="Stopka"/>
    </w:pPr>
  </w:p>
  <w:p w:rsidR="000342E1" w:rsidRDefault="000342E1">
    <w:pPr>
      <w:pStyle w:val="Stopka"/>
    </w:pPr>
  </w:p>
  <w:p w:rsidR="000342E1" w:rsidRDefault="000342E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AE5" w:rsidRDefault="001D4AE5">
      <w:pPr>
        <w:spacing w:after="0" w:line="240" w:lineRule="auto"/>
      </w:pPr>
      <w:r>
        <w:separator/>
      </w:r>
    </w:p>
  </w:footnote>
  <w:footnote w:type="continuationSeparator" w:id="0">
    <w:p w:rsidR="001D4AE5" w:rsidRDefault="001D4A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2E1" w:rsidRDefault="000342E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2E1" w:rsidRDefault="000342E1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55168" behindDoc="1" locked="0" layoutInCell="1" allowOverlap="0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342E1" w:rsidRDefault="000342E1">
    <w:pPr>
      <w:pStyle w:val="Nagwek"/>
      <w:tabs>
        <w:tab w:val="clear" w:pos="9072"/>
      </w:tabs>
      <w:ind w:left="142" w:right="142"/>
    </w:pPr>
  </w:p>
  <w:p w:rsidR="000342E1" w:rsidRDefault="000342E1">
    <w:pPr>
      <w:pStyle w:val="Nagwek"/>
      <w:tabs>
        <w:tab w:val="clear" w:pos="9072"/>
      </w:tabs>
      <w:ind w:left="142" w:right="142"/>
    </w:pPr>
  </w:p>
  <w:p w:rsidR="000342E1" w:rsidRDefault="000342E1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:rsidR="000342E1" w:rsidRDefault="000342E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2E1" w:rsidRDefault="000342E1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56192" behindDoc="1" locked="0" layoutInCell="1" allowOverlap="0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342E1" w:rsidRDefault="000342E1">
    <w:pPr>
      <w:pStyle w:val="Nagwek"/>
      <w:tabs>
        <w:tab w:val="clear" w:pos="9072"/>
      </w:tabs>
      <w:ind w:left="142" w:right="142"/>
    </w:pPr>
  </w:p>
  <w:p w:rsidR="000342E1" w:rsidRDefault="000342E1">
    <w:pPr>
      <w:pStyle w:val="Nagwek"/>
      <w:tabs>
        <w:tab w:val="clear" w:pos="9072"/>
      </w:tabs>
      <w:ind w:left="142" w:right="142"/>
    </w:pPr>
  </w:p>
  <w:p w:rsidR="000342E1" w:rsidRDefault="000342E1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:rsidR="000342E1" w:rsidRDefault="000342E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E72CA"/>
    <w:multiLevelType w:val="multilevel"/>
    <w:tmpl w:val="E97CE4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A03F62"/>
    <w:multiLevelType w:val="multilevel"/>
    <w:tmpl w:val="82F2F6B6"/>
    <w:lvl w:ilvl="0">
      <w:start w:val="1"/>
      <w:numFmt w:val="bullet"/>
      <w:lvlText w:val="‑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1D5025"/>
    <w:multiLevelType w:val="multilevel"/>
    <w:tmpl w:val="C9347EAC"/>
    <w:lvl w:ilvl="0">
      <w:start w:val="1"/>
      <w:numFmt w:val="bullet"/>
      <w:lvlText w:val="‑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9751BA"/>
    <w:multiLevelType w:val="multilevel"/>
    <w:tmpl w:val="067898BA"/>
    <w:lvl w:ilvl="0">
      <w:start w:val="1"/>
      <w:numFmt w:val="bullet"/>
      <w:lvlText w:val="‑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AC1B5E"/>
    <w:multiLevelType w:val="multilevel"/>
    <w:tmpl w:val="198086EE"/>
    <w:lvl w:ilvl="0">
      <w:start w:val="1"/>
      <w:numFmt w:val="bullet"/>
      <w:lvlText w:val="‑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DE7A47"/>
    <w:multiLevelType w:val="multilevel"/>
    <w:tmpl w:val="97F656DE"/>
    <w:lvl w:ilvl="0">
      <w:start w:val="1"/>
      <w:numFmt w:val="bullet"/>
      <w:lvlText w:val="‑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350EC2"/>
    <w:multiLevelType w:val="multilevel"/>
    <w:tmpl w:val="C95EBB9E"/>
    <w:lvl w:ilvl="0">
      <w:start w:val="1"/>
      <w:numFmt w:val="bullet"/>
      <w:lvlText w:val="‑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457542"/>
    <w:multiLevelType w:val="multilevel"/>
    <w:tmpl w:val="5D6088A0"/>
    <w:lvl w:ilvl="0">
      <w:start w:val="1"/>
      <w:numFmt w:val="bullet"/>
      <w:lvlText w:val="‑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CF2839"/>
    <w:multiLevelType w:val="multilevel"/>
    <w:tmpl w:val="88C21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>
    <w:nsid w:val="3F893538"/>
    <w:multiLevelType w:val="multilevel"/>
    <w:tmpl w:val="DEE6AB62"/>
    <w:lvl w:ilvl="0">
      <w:start w:val="1"/>
      <w:numFmt w:val="bullet"/>
      <w:lvlText w:val="‑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BF30F0"/>
    <w:multiLevelType w:val="multilevel"/>
    <w:tmpl w:val="5D46E344"/>
    <w:lvl w:ilvl="0">
      <w:start w:val="1"/>
      <w:numFmt w:val="bullet"/>
      <w:lvlText w:val="‑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1592C2C"/>
    <w:multiLevelType w:val="multilevel"/>
    <w:tmpl w:val="C27A442A"/>
    <w:lvl w:ilvl="0">
      <w:start w:val="1"/>
      <w:numFmt w:val="bullet"/>
      <w:lvlText w:val="‑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3"/>
  </w:num>
  <w:num w:numId="5">
    <w:abstractNumId w:val="9"/>
  </w:num>
  <w:num w:numId="6">
    <w:abstractNumId w:val="6"/>
  </w:num>
  <w:num w:numId="7">
    <w:abstractNumId w:val="2"/>
  </w:num>
  <w:num w:numId="8">
    <w:abstractNumId w:val="1"/>
  </w:num>
  <w:num w:numId="9">
    <w:abstractNumId w:val="5"/>
  </w:num>
  <w:num w:numId="10">
    <w:abstractNumId w:val="11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39C"/>
    <w:rsid w:val="000342E1"/>
    <w:rsid w:val="000F4513"/>
    <w:rsid w:val="0011539C"/>
    <w:rsid w:val="001220F9"/>
    <w:rsid w:val="001D4AE5"/>
    <w:rsid w:val="002265A5"/>
    <w:rsid w:val="003F156B"/>
    <w:rsid w:val="005E5CD7"/>
    <w:rsid w:val="00655E96"/>
    <w:rsid w:val="007B122E"/>
    <w:rsid w:val="009E2492"/>
    <w:rsid w:val="00CF6D63"/>
    <w:rsid w:val="00D32E6F"/>
    <w:rsid w:val="00E9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C676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27809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6B5810"/>
    <w:pPr>
      <w:ind w:left="720"/>
      <w:contextualSpacing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C676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27809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6B5810"/>
    <w:pPr>
      <w:ind w:left="720"/>
      <w:contextualSpacing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FA543-E9D2-4347-9B3E-E5C7F6F00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16506</Words>
  <Characters>99036</Characters>
  <Application>Microsoft Office Word</Application>
  <DocSecurity>0</DocSecurity>
  <Lines>825</Lines>
  <Paragraphs>230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WSiP Sp. z o.o.</Company>
  <LinksUpToDate>false</LinksUpToDate>
  <CharactersWithSpaces>115312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Jedlinska</dc:creator>
  <cp:lastModifiedBy>Administrator</cp:lastModifiedBy>
  <cp:revision>3</cp:revision>
  <dcterms:created xsi:type="dcterms:W3CDTF">2025-08-14T07:59:00Z</dcterms:created>
  <dcterms:modified xsi:type="dcterms:W3CDTF">2025-08-14T08:57:00Z</dcterms:modified>
  <dc:language>pl-PL</dc:language>
</cp:coreProperties>
</file>